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667054" w:rsidP="00750D87">
      <w:pPr>
        <w:autoSpaceDE w:val="0"/>
        <w:autoSpaceDN w:val="0"/>
        <w:adjustRightInd w:val="0"/>
        <w:jc w:val="both"/>
        <w:rPr>
          <w:rFonts w:ascii="Arial" w:hAnsi="Arial" w:cs="Arial"/>
          <w:sz w:val="24"/>
          <w:szCs w:val="24"/>
        </w:rPr>
      </w:pPr>
      <w:r>
        <w:rPr>
          <w:rFonts w:ascii="Arial" w:hAnsi="Arial" w:cs="Arial"/>
          <w:noProof/>
          <w:sz w:val="24"/>
          <w:szCs w:val="24"/>
        </w:rPr>
        <w:t>2019IAKU0012</w:t>
      </w:r>
    </w:p>
    <w:p w:rsidR="00750D87" w:rsidRPr="00E7346A"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H19/0064</w:t>
      </w:r>
      <w:r w:rsidRPr="00E7346A">
        <w:rPr>
          <w:rFonts w:ascii="Arial" w:hAnsi="Arial" w:cs="Arial"/>
          <w:sz w:val="24"/>
          <w:szCs w:val="24"/>
        </w:rPr>
        <w:t>/BATZARRA/</w:t>
      </w:r>
      <w:r w:rsidRPr="00E7346A">
        <w:rPr>
          <w:rFonts w:ascii="Arial" w:hAnsi="Arial" w:cs="Arial"/>
          <w:noProof/>
          <w:sz w:val="24"/>
          <w:szCs w:val="24"/>
        </w:rPr>
        <w:t>2019</w:t>
      </w:r>
    </w:p>
    <w:p w:rsidR="00750D87" w:rsidRPr="00E7346A"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tblPr>
      <w:tblGrid>
        <w:gridCol w:w="5079"/>
        <w:gridCol w:w="5102"/>
      </w:tblGrid>
      <w:tr>
        <w:tblPrEx>
          <w:tblW w:w="0" w:type="auto"/>
          <w:tblLayout w:type="fixed"/>
          <w:tblCellMar>
            <w:left w:w="283" w:type="dxa"/>
            <w:right w:w="283" w:type="dxa"/>
          </w:tblCellMar>
          <w:tblLook w:val="0000"/>
        </w:tblPrEx>
        <w:tc>
          <w:tcPr>
            <w:tcW w:w="5079" w:type="dxa"/>
          </w:tcPr>
          <w:p w:rsidR="00750D87" w:rsidRPr="00E7346A" w:rsidP="00750D87">
            <w:pPr>
              <w:autoSpaceDE w:val="0"/>
              <w:autoSpaceDN w:val="0"/>
              <w:adjustRightInd w:val="0"/>
              <w:jc w:val="both"/>
              <w:rPr>
                <w:rFonts w:ascii="Arial" w:hAnsi="Arial" w:cs="Arial"/>
                <w:b/>
                <w:i/>
                <w:spacing w:val="-2"/>
                <w:sz w:val="24"/>
                <w:szCs w:val="24"/>
                <w:u w:val="single"/>
                <w:lang w:val="es-ES_tradnl"/>
              </w:rPr>
            </w:pPr>
            <w:r w:rsidRPr="00E7346A">
              <w:rPr>
                <w:rFonts w:ascii="Arial" w:hAnsi="Arial" w:cs="Arial"/>
                <w:b/>
                <w:i/>
                <w:noProof/>
                <w:sz w:val="24"/>
                <w:szCs w:val="24"/>
                <w:u w:val="single"/>
                <w:lang w:val="es-ES_tradnl"/>
              </w:rPr>
              <w:t xml:space="preserve">2019ko </w:t>
            </w:r>
            <w:r>
              <w:rPr>
                <w:rFonts w:ascii="Arial" w:hAnsi="Arial" w:cs="Arial"/>
                <w:b/>
                <w:i/>
                <w:noProof/>
                <w:sz w:val="24"/>
                <w:szCs w:val="24"/>
                <w:u w:val="single"/>
                <w:lang w:val="es-ES_tradnl"/>
              </w:rPr>
              <w:t xml:space="preserve">ABENDUAREN </w:t>
            </w:r>
            <w:r w:rsidRPr="00E7346A">
              <w:rPr>
                <w:rFonts w:ascii="Arial" w:hAnsi="Arial" w:cs="Arial"/>
                <w:b/>
                <w:i/>
                <w:noProof/>
                <w:sz w:val="24"/>
                <w:szCs w:val="24"/>
                <w:u w:val="single"/>
                <w:lang w:val="es-ES_tradnl"/>
              </w:rPr>
              <w:t>17a</w:t>
            </w:r>
            <w:r>
              <w:rPr>
                <w:rFonts w:ascii="Arial" w:hAnsi="Arial" w:cs="Arial"/>
                <w:b/>
                <w:i/>
                <w:noProof/>
                <w:sz w:val="24"/>
                <w:szCs w:val="24"/>
                <w:u w:val="single"/>
                <w:lang w:val="es-ES_tradnl"/>
              </w:rPr>
              <w:t>n</w:t>
            </w:r>
            <w:r w:rsidRPr="00E7346A">
              <w:rPr>
                <w:rFonts w:ascii="Arial" w:hAnsi="Arial" w:cs="Arial"/>
                <w:b/>
                <w:i/>
                <w:sz w:val="24"/>
                <w:szCs w:val="24"/>
                <w:u w:val="single"/>
                <w:lang w:val="es-ES_tradnl"/>
              </w:rPr>
              <w:t xml:space="preserve"> EGINDAKO </w:t>
            </w:r>
            <w:r>
              <w:rPr>
                <w:rFonts w:ascii="Arial" w:hAnsi="Arial" w:cs="Arial"/>
                <w:b/>
                <w:i/>
                <w:sz w:val="24"/>
                <w:szCs w:val="24"/>
                <w:u w:val="single"/>
                <w:lang w:val="es-ES_tradnl"/>
              </w:rPr>
              <w:t xml:space="preserve">OSOKO EZ OHIKO </w:t>
            </w:r>
            <w:r w:rsidRPr="00E7346A">
              <w:rPr>
                <w:rFonts w:ascii="Arial" w:hAnsi="Arial" w:cs="Arial"/>
                <w:b/>
                <w:i/>
                <w:sz w:val="24"/>
                <w:szCs w:val="24"/>
                <w:u w:val="single"/>
                <w:lang w:val="es-ES_tradnl"/>
              </w:rPr>
              <w:t>BATZARRAREN AGIRIA.-</w:t>
            </w:r>
          </w:p>
          <w:p w:rsidR="00750D87" w:rsidRPr="00E7346A" w:rsidP="00750D87">
            <w:pPr>
              <w:tabs>
                <w:tab w:val="left" w:pos="-720"/>
              </w:tabs>
              <w:suppressAutoHyphens/>
              <w:jc w:val="both"/>
              <w:rPr>
                <w:rFonts w:ascii="Arial" w:hAnsi="Arial" w:cs="Arial"/>
                <w:b/>
                <w:i/>
                <w:spacing w:val="-2"/>
                <w:sz w:val="24"/>
                <w:szCs w:val="24"/>
                <w:lang w:val="es-ES_tradnl"/>
              </w:rPr>
            </w:pPr>
            <w:r w:rsidRPr="00E7346A">
              <w:rPr>
                <w:rFonts w:ascii="Arial" w:hAnsi="Arial" w:cs="Arial"/>
                <w:b/>
                <w:i/>
                <w:spacing w:val="-2"/>
                <w:sz w:val="24"/>
                <w:szCs w:val="24"/>
                <w:lang w:val="es-ES_tradnl"/>
              </w:rPr>
              <w:t>================================</w:t>
            </w:r>
          </w:p>
        </w:tc>
        <w:tc>
          <w:tcPr>
            <w:tcW w:w="5102" w:type="dxa"/>
          </w:tcPr>
          <w:p w:rsidR="00750D87" w:rsidRPr="00E7346A" w:rsidP="00750D87">
            <w:pPr>
              <w:autoSpaceDE w:val="0"/>
              <w:autoSpaceDN w:val="0"/>
              <w:adjustRightInd w:val="0"/>
              <w:jc w:val="both"/>
              <w:rPr>
                <w:rFonts w:ascii="Arial" w:hAnsi="Arial" w:cs="Arial"/>
                <w:b/>
                <w:i/>
                <w:sz w:val="24"/>
                <w:szCs w:val="24"/>
                <w:u w:val="single"/>
              </w:rPr>
            </w:pPr>
            <w:r w:rsidRPr="00E7346A">
              <w:rPr>
                <w:rFonts w:ascii="Arial" w:hAnsi="Arial" w:cs="Arial"/>
                <w:b/>
                <w:i/>
                <w:sz w:val="24"/>
                <w:szCs w:val="24"/>
                <w:u w:val="single"/>
              </w:rPr>
              <w:t xml:space="preserve">ACTA DE LA SESION </w:t>
            </w:r>
            <w:r>
              <w:rPr>
                <w:rFonts w:ascii="Arial" w:hAnsi="Arial" w:cs="Arial"/>
                <w:b/>
                <w:i/>
                <w:sz w:val="24"/>
                <w:szCs w:val="24"/>
                <w:u w:val="single"/>
              </w:rPr>
              <w:t xml:space="preserve">EXTRAORDINARIA </w:t>
            </w:r>
            <w:r w:rsidRPr="00E7346A">
              <w:rPr>
                <w:rFonts w:ascii="Arial" w:hAnsi="Arial" w:cs="Arial"/>
                <w:b/>
                <w:i/>
                <w:sz w:val="24"/>
                <w:szCs w:val="24"/>
                <w:u w:val="single"/>
              </w:rPr>
              <w:t xml:space="preserve">DEL </w:t>
            </w:r>
            <w:r w:rsidR="00BB60F8">
              <w:rPr>
                <w:rFonts w:ascii="Arial" w:hAnsi="Arial" w:cs="Arial"/>
                <w:b/>
                <w:i/>
                <w:noProof/>
                <w:sz w:val="24"/>
                <w:szCs w:val="24"/>
                <w:u w:val="single"/>
              </w:rPr>
              <w:t>PLENO</w:t>
            </w:r>
            <w:r w:rsidRPr="00E7346A">
              <w:rPr>
                <w:rFonts w:ascii="Arial" w:hAnsi="Arial" w:cs="Arial"/>
                <w:b/>
                <w:i/>
                <w:sz w:val="24"/>
                <w:szCs w:val="24"/>
                <w:u w:val="single"/>
              </w:rPr>
              <w:t xml:space="preserve"> DEL DIA </w:t>
            </w:r>
            <w:r w:rsidRPr="00E7346A">
              <w:rPr>
                <w:rFonts w:ascii="Arial" w:hAnsi="Arial" w:cs="Arial"/>
                <w:b/>
                <w:i/>
                <w:noProof/>
                <w:sz w:val="24"/>
                <w:szCs w:val="24"/>
                <w:u w:val="single"/>
              </w:rPr>
              <w:t>17 DE DICIEMBRE DE 2019</w:t>
            </w:r>
            <w:r w:rsidRPr="00E7346A">
              <w:rPr>
                <w:rFonts w:ascii="Arial" w:hAnsi="Arial" w:cs="Arial"/>
                <w:b/>
                <w:i/>
                <w:sz w:val="24"/>
                <w:szCs w:val="24"/>
                <w:u w:val="single"/>
              </w:rPr>
              <w:t>.-</w:t>
            </w:r>
          </w:p>
          <w:p w:rsidR="00750D87" w:rsidRPr="00E7346A" w:rsidP="00750D87">
            <w:pPr>
              <w:tabs>
                <w:tab w:val="left" w:pos="-720"/>
              </w:tabs>
              <w:suppressAutoHyphens/>
              <w:jc w:val="both"/>
              <w:rPr>
                <w:rFonts w:ascii="Arial" w:hAnsi="Arial" w:cs="Arial"/>
                <w:b/>
                <w:i/>
                <w:spacing w:val="-2"/>
                <w:sz w:val="24"/>
                <w:szCs w:val="24"/>
                <w:lang w:val="en-GB"/>
              </w:rPr>
            </w:pPr>
            <w:r w:rsidRPr="00E7346A">
              <w:rPr>
                <w:rFonts w:ascii="Arial" w:hAnsi="Arial" w:cs="Arial"/>
                <w:b/>
                <w:i/>
                <w:spacing w:val="-2"/>
                <w:sz w:val="24"/>
                <w:szCs w:val="24"/>
                <w:lang w:val="en-GB"/>
              </w:rPr>
              <w:t>================================</w:t>
            </w:r>
          </w:p>
        </w:tc>
      </w:tr>
      <w:tr>
        <w:tblPrEx>
          <w:tblW w:w="0" w:type="auto"/>
          <w:tblLayout w:type="fixed"/>
          <w:tblCellMar>
            <w:left w:w="283" w:type="dxa"/>
            <w:right w:w="283" w:type="dxa"/>
          </w:tblCellMar>
          <w:tblLook w:val="0000"/>
        </w:tblPrEx>
        <w:tc>
          <w:tcPr>
            <w:tcW w:w="5079" w:type="dxa"/>
          </w:tcPr>
          <w:p w:rsidR="00750D87" w:rsidRPr="00E7346A" w:rsidP="00750D87">
            <w:pPr>
              <w:tabs>
                <w:tab w:val="left" w:pos="-720"/>
              </w:tabs>
              <w:suppressAutoHyphens/>
              <w:jc w:val="both"/>
              <w:rPr>
                <w:rFonts w:ascii="Arial" w:hAnsi="Arial" w:cs="Arial"/>
                <w:b/>
                <w:i/>
                <w:spacing w:val="-2"/>
                <w:sz w:val="24"/>
                <w:szCs w:val="24"/>
                <w:lang w:val="en-GB"/>
              </w:rPr>
            </w:pPr>
          </w:p>
        </w:tc>
        <w:tc>
          <w:tcPr>
            <w:tcW w:w="5102" w:type="dxa"/>
          </w:tcPr>
          <w:p w:rsidR="00750D87" w:rsidRPr="00E7346A" w:rsidP="00750D87">
            <w:pPr>
              <w:tabs>
                <w:tab w:val="left" w:pos="-720"/>
              </w:tabs>
              <w:suppressAutoHyphens/>
              <w:jc w:val="both"/>
              <w:rPr>
                <w:rFonts w:ascii="Arial" w:hAnsi="Arial" w:cs="Arial"/>
                <w:b/>
                <w:i/>
                <w:spacing w:val="-2"/>
                <w:sz w:val="24"/>
                <w:szCs w:val="24"/>
                <w:lang w:val="en-GB"/>
              </w:rPr>
            </w:pPr>
          </w:p>
        </w:tc>
      </w:tr>
    </w:tbl>
    <w:p w:rsidR="00750D87" w:rsidRPr="00E7346A" w:rsidP="00A22E24">
      <w:pPr>
        <w:tabs>
          <w:tab w:val="left" w:pos="-720"/>
        </w:tabs>
        <w:suppressAutoHyphens/>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ALKATEA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ALCALDE</w:t>
      </w:r>
    </w:p>
    <w:p w:rsidR="00750D87" w:rsidRPr="00E7346A" w:rsidP="00750D87">
      <w:pPr>
        <w:tabs>
          <w:tab w:val="left" w:pos="-720"/>
        </w:tabs>
        <w:suppressAutoHyphens/>
        <w:jc w:val="both"/>
        <w:rPr>
          <w:rFonts w:ascii="Arial" w:hAnsi="Arial" w:cs="Arial"/>
          <w:i/>
          <w:spacing w:val="-2"/>
          <w:sz w:val="24"/>
          <w:szCs w:val="24"/>
          <w:lang w:val="es-ES_tradnl"/>
        </w:rPr>
      </w:pPr>
    </w:p>
    <w:p w:rsidR="00BF5DF3" w:rsidP="00A22E24">
      <w:pPr>
        <w:tabs>
          <w:tab w:val="left" w:pos="-720"/>
        </w:tabs>
        <w:suppressAutoHyphens/>
        <w:jc w:val="center"/>
        <w:outlineLvl w:val="0"/>
        <w:rPr>
          <w:rFonts w:ascii="Arial" w:hAnsi="Arial" w:cs="Arial"/>
          <w:sz w:val="24"/>
          <w:szCs w:val="24"/>
        </w:rPr>
      </w:pPr>
      <w:r>
        <w:rPr>
          <w:rFonts w:ascii="Arial" w:hAnsi="Arial" w:cs="Arial"/>
          <w:noProof/>
          <w:sz w:val="24"/>
          <w:szCs w:val="24"/>
        </w:rPr>
        <w:t>HARITZ ALBERDI ARRILLAGA</w:t>
      </w:r>
    </w:p>
    <w:p w:rsidR="00750D87" w:rsidRPr="00E7346A" w:rsidP="00750D87">
      <w:pPr>
        <w:tabs>
          <w:tab w:val="left" w:pos="-720"/>
        </w:tabs>
        <w:suppressAutoHyphens/>
        <w:jc w:val="both"/>
        <w:rPr>
          <w:rFonts w:ascii="Arial" w:hAnsi="Arial" w:cs="Arial"/>
          <w:i/>
          <w:iCs/>
          <w:spacing w:val="-2"/>
          <w:sz w:val="24"/>
          <w:szCs w:val="24"/>
          <w:lang w:val="es-ES_tradnl"/>
        </w:rPr>
      </w:pPr>
    </w:p>
    <w:p w:rsidR="00750D87" w:rsidRPr="00E7346A" w:rsidP="00A22E24">
      <w:pPr>
        <w:tabs>
          <w:tab w:val="left" w:pos="-720"/>
        </w:tabs>
        <w:suppressAutoHyphens/>
        <w:jc w:val="center"/>
        <w:rPr>
          <w:rFonts w:ascii="Arial" w:hAnsi="Arial" w:cs="Arial"/>
          <w:i/>
          <w:iCs/>
          <w:spacing w:val="-2"/>
          <w:sz w:val="24"/>
          <w:szCs w:val="24"/>
          <w:lang w:val="es-ES_tradnl"/>
        </w:rPr>
      </w:pPr>
      <w:r>
        <w:rPr>
          <w:rFonts w:ascii="Arial" w:hAnsi="Arial" w:cs="Arial"/>
          <w:b/>
          <w:i/>
          <w:spacing w:val="-2"/>
          <w:sz w:val="24"/>
          <w:szCs w:val="24"/>
          <w:u w:val="single"/>
          <w:lang w:val="es-ES_tradnl"/>
        </w:rPr>
        <w:t>BERTARATUAK</w:t>
      </w:r>
      <w:r w:rsidRPr="00E7346A" w:rsidR="00BF5DF3">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sidR="00BF5DF3">
        <w:rPr>
          <w:rFonts w:ascii="Arial" w:hAnsi="Arial" w:cs="Arial"/>
          <w:b/>
          <w:bCs/>
          <w:i/>
          <w:iCs/>
          <w:spacing w:val="-2"/>
          <w:sz w:val="24"/>
          <w:szCs w:val="24"/>
          <w:lang w:val="es-ES_tradnl"/>
        </w:rPr>
        <w:t xml:space="preserve">  </w:t>
      </w:r>
      <w:r w:rsidRPr="00E7346A">
        <w:rPr>
          <w:rFonts w:ascii="Arial" w:hAnsi="Arial" w:cs="Arial"/>
          <w:b/>
          <w:i/>
          <w:spacing w:val="-2"/>
          <w:sz w:val="24"/>
          <w:szCs w:val="24"/>
          <w:u w:val="single"/>
          <w:lang w:val="es-ES_tradnl"/>
        </w:rPr>
        <w:t>A</w:t>
      </w:r>
      <w:r>
        <w:rPr>
          <w:rFonts w:ascii="Arial" w:hAnsi="Arial" w:cs="Arial"/>
          <w:b/>
          <w:i/>
          <w:spacing w:val="-2"/>
          <w:sz w:val="24"/>
          <w:szCs w:val="24"/>
          <w:u w:val="single"/>
          <w:lang w:val="es-ES_tradnl"/>
        </w:rPr>
        <w:t>SISTENTES</w:t>
      </w:r>
    </w:p>
    <w:p w:rsidR="00750D87" w:rsidP="00750D87">
      <w:pPr>
        <w:tabs>
          <w:tab w:val="left" w:pos="-720"/>
        </w:tabs>
        <w:suppressAutoHyphens/>
        <w:jc w:val="both"/>
        <w:outlineLvl w:val="0"/>
        <w:rPr>
          <w:rFonts w:ascii="Arial" w:hAnsi="Arial" w:cs="Arial"/>
          <w:i/>
          <w:iCs/>
          <w:spacing w:val="-2"/>
          <w:sz w:val="24"/>
          <w:szCs w:val="24"/>
          <w:lang w:val="es-ES_tradnl"/>
        </w:rPr>
      </w:pP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ITZIAR LARRAÑAGA ARREGI</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IBON GEREKA BALENTZIAGA</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ANE LOIDI LEUNDA</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EKAITZ ESTEBAN PERTUSA</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NAHIA ITURBE ZUBIZARRETA</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AITOR URRESTI MARTINEZ</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M.ITZIAR ETXARTE OTEGI</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JON ELICEGUI AIZPURU</w:t>
      </w:r>
    </w:p>
    <w:p w:rsidR="00C13AB2" w:rsidP="00A22E24">
      <w:pPr>
        <w:tabs>
          <w:tab w:val="left" w:pos="-720"/>
        </w:tabs>
        <w:suppressAutoHyphens/>
        <w:jc w:val="center"/>
        <w:outlineLvl w:val="0"/>
        <w:rPr>
          <w:rFonts w:ascii="Arial" w:hAnsi="Arial" w:cs="Arial"/>
          <w:sz w:val="24"/>
          <w:szCs w:val="24"/>
        </w:rPr>
      </w:pPr>
      <w:r>
        <w:rPr>
          <w:rFonts w:ascii="Arial" w:hAnsi="Arial" w:cs="Arial"/>
          <w:noProof/>
          <w:sz w:val="24"/>
          <w:szCs w:val="24"/>
        </w:rPr>
        <w:t>ELENA URRESTI ARRUTI</w:t>
      </w:r>
    </w:p>
    <w:p w:rsidR="003A43C3" w:rsidP="00413869">
      <w:pPr>
        <w:tabs>
          <w:tab w:val="left" w:pos="-720"/>
        </w:tabs>
        <w:suppressAutoHyphens/>
        <w:jc w:val="both"/>
        <w:outlineLvl w:val="0"/>
        <w:rPr>
          <w:rFonts w:ascii="Arial" w:hAnsi="Arial" w:cs="Arial"/>
          <w:sz w:val="24"/>
          <w:szCs w:val="24"/>
        </w:rPr>
      </w:pPr>
    </w:p>
    <w:p w:rsidR="00C13AB2" w:rsidP="00946AC0">
      <w:pPr>
        <w:tabs>
          <w:tab w:val="left" w:pos="-720"/>
        </w:tabs>
        <w:suppressAutoHyphens/>
        <w:jc w:val="center"/>
        <w:outlineLvl w:val="0"/>
        <w:rPr>
          <w:rFonts w:ascii="Arial" w:hAnsi="Arial" w:cs="Arial"/>
          <w:sz w:val="24"/>
          <w:szCs w:val="24"/>
        </w:rPr>
      </w:pPr>
      <w:r>
        <w:rPr>
          <w:rFonts w:ascii="Arial" w:hAnsi="Arial" w:cs="Arial"/>
          <w:b/>
          <w:i/>
          <w:spacing w:val="-2"/>
          <w:sz w:val="24"/>
          <w:szCs w:val="24"/>
          <w:u w:val="single"/>
          <w:lang w:val="es-ES_tradnl"/>
        </w:rPr>
        <w:t>EZ BERTARATUAK</w:t>
      </w:r>
      <w:r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Pr>
          <w:rFonts w:ascii="Arial" w:hAnsi="Arial" w:cs="Arial"/>
          <w:b/>
          <w:bCs/>
          <w:i/>
          <w:iCs/>
          <w:spacing w:val="-2"/>
          <w:sz w:val="24"/>
          <w:szCs w:val="24"/>
          <w:lang w:val="es-ES_tradnl"/>
        </w:rPr>
        <w:t xml:space="preserve">  </w:t>
      </w:r>
      <w:r w:rsidR="00D553C9">
        <w:rPr>
          <w:rFonts w:ascii="Arial" w:hAnsi="Arial" w:cs="Arial"/>
          <w:b/>
          <w:bCs/>
          <w:i/>
          <w:iCs/>
          <w:spacing w:val="-2"/>
          <w:sz w:val="24"/>
          <w:szCs w:val="24"/>
          <w:lang w:val="es-ES_tradnl"/>
        </w:rPr>
        <w:t xml:space="preserve">NO </w:t>
      </w:r>
      <w:r w:rsidRPr="00D553C9">
        <w:rPr>
          <w:rFonts w:ascii="Arial" w:hAnsi="Arial" w:cs="Arial"/>
          <w:b/>
          <w:i/>
          <w:spacing w:val="-2"/>
          <w:sz w:val="24"/>
          <w:szCs w:val="24"/>
          <w:u w:val="single"/>
          <w:lang w:val="es-ES_tradnl"/>
        </w:rPr>
        <w:t>ASISTENTES</w:t>
      </w:r>
    </w:p>
    <w:p w:rsidR="003A43C3" w:rsidP="00413869">
      <w:pPr>
        <w:tabs>
          <w:tab w:val="left" w:pos="-720"/>
        </w:tabs>
        <w:suppressAutoHyphens/>
        <w:jc w:val="both"/>
        <w:outlineLvl w:val="0"/>
        <w:rPr>
          <w:rFonts w:ascii="Arial" w:hAnsi="Arial" w:cs="Arial"/>
          <w:sz w:val="24"/>
          <w:szCs w:val="24"/>
        </w:rPr>
      </w:pPr>
    </w:p>
    <w:p w:rsidR="00A22E24" w:rsidP="00A22E24">
      <w:pPr>
        <w:tabs>
          <w:tab w:val="left" w:pos="-720"/>
        </w:tabs>
        <w:suppressAutoHyphens/>
        <w:jc w:val="center"/>
        <w:outlineLvl w:val="0"/>
        <w:rPr>
          <w:rFonts w:ascii="Arial" w:hAnsi="Arial" w:cs="Arial"/>
          <w:sz w:val="24"/>
          <w:szCs w:val="24"/>
        </w:rPr>
      </w:pPr>
      <w:r>
        <w:rPr>
          <w:rFonts w:ascii="Arial" w:hAnsi="Arial" w:cs="Arial"/>
          <w:noProof/>
          <w:sz w:val="24"/>
          <w:szCs w:val="24"/>
        </w:rPr>
        <w:t>GEMA MARRERO RUEDA</w:t>
      </w:r>
    </w:p>
    <w:p w:rsidR="00750D87" w:rsidRPr="00A22E24" w:rsidP="00750D87">
      <w:pPr>
        <w:tabs>
          <w:tab w:val="left" w:pos="-720"/>
        </w:tabs>
        <w:suppressAutoHyphens/>
        <w:spacing w:line="240" w:lineRule="atLeast"/>
        <w:jc w:val="both"/>
        <w:rPr>
          <w:rFonts w:ascii="Arial" w:hAnsi="Arial" w:cs="Arial"/>
          <w:i/>
          <w:iCs/>
          <w:spacing w:val="-2"/>
          <w:sz w:val="24"/>
          <w:szCs w:val="24"/>
        </w:rPr>
      </w:pPr>
    </w:p>
    <w:p w:rsidR="00750D87" w:rsidRPr="00E7346A" w:rsidP="00A22E24">
      <w:pPr>
        <w:tabs>
          <w:tab w:val="left" w:pos="-720"/>
        </w:tabs>
        <w:suppressAutoHyphens/>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IDAZKARI</w:t>
      </w:r>
      <w:r w:rsidR="00A22E24">
        <w:rPr>
          <w:rFonts w:ascii="Arial" w:hAnsi="Arial" w:cs="Arial"/>
          <w:b/>
          <w:i/>
          <w:spacing w:val="-2"/>
          <w:sz w:val="24"/>
          <w:szCs w:val="24"/>
          <w:u w:val="single"/>
          <w:lang w:val="es-ES_tradnl"/>
        </w:rPr>
        <w:t xml:space="preserve"> AKZIDENTAL</w:t>
      </w:r>
      <w:r w:rsidRPr="00E7346A">
        <w:rPr>
          <w:rFonts w:ascii="Arial" w:hAnsi="Arial" w:cs="Arial"/>
          <w:b/>
          <w:i/>
          <w:spacing w:val="-2"/>
          <w:sz w:val="24"/>
          <w:szCs w:val="24"/>
          <w:u w:val="single"/>
          <w:lang w:val="es-ES_tradnl"/>
        </w:rPr>
        <w:t>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SECRETARIO</w:t>
      </w:r>
      <w:r w:rsidR="00A22E24">
        <w:rPr>
          <w:rFonts w:ascii="Arial" w:hAnsi="Arial" w:cs="Arial"/>
          <w:b/>
          <w:i/>
          <w:spacing w:val="-2"/>
          <w:sz w:val="24"/>
          <w:szCs w:val="24"/>
          <w:u w:val="single"/>
          <w:lang w:val="es-ES_tradnl"/>
        </w:rPr>
        <w:t xml:space="preserve"> ACCIDENTAL</w:t>
      </w:r>
    </w:p>
    <w:p w:rsidR="00750D87" w:rsidRPr="00E7346A" w:rsidP="00750D87">
      <w:pPr>
        <w:tabs>
          <w:tab w:val="left" w:pos="-720"/>
        </w:tabs>
        <w:suppressAutoHyphens/>
        <w:jc w:val="both"/>
        <w:rPr>
          <w:rFonts w:ascii="Arial" w:hAnsi="Arial" w:cs="Arial"/>
          <w:i/>
          <w:spacing w:val="-2"/>
          <w:sz w:val="24"/>
          <w:szCs w:val="24"/>
          <w:lang w:val="es-ES_tradnl"/>
        </w:rPr>
      </w:pPr>
    </w:p>
    <w:p w:rsidR="00750D87" w:rsidRPr="00E7346A" w:rsidP="0026309D">
      <w:pPr>
        <w:tabs>
          <w:tab w:val="left" w:pos="-720"/>
        </w:tabs>
        <w:suppressAutoHyphens/>
        <w:jc w:val="center"/>
        <w:rPr>
          <w:rFonts w:ascii="Arial" w:hAnsi="Arial" w:cs="Arial"/>
          <w:i/>
          <w:spacing w:val="-2"/>
          <w:sz w:val="24"/>
          <w:szCs w:val="24"/>
          <w:lang w:val="es-ES_tradnl"/>
        </w:rPr>
      </w:pPr>
      <w:r w:rsidRPr="00E7346A">
        <w:rPr>
          <w:rFonts w:ascii="Arial" w:hAnsi="Arial" w:cs="Arial"/>
          <w:i/>
          <w:noProof/>
          <w:spacing w:val="-2"/>
          <w:sz w:val="24"/>
          <w:szCs w:val="24"/>
          <w:lang w:val="es-ES_tradnl"/>
        </w:rPr>
        <w:t>MARCOS AIZPURU ISASTI</w:t>
      </w:r>
    </w:p>
    <w:p w:rsidR="00750D87" w:rsidRPr="00E7346A" w:rsidP="00750D87">
      <w:pPr>
        <w:tabs>
          <w:tab w:val="left" w:pos="-720"/>
        </w:tabs>
        <w:suppressAutoHyphens/>
        <w:jc w:val="both"/>
        <w:rPr>
          <w:rFonts w:ascii="Arial" w:hAnsi="Arial" w:cs="Arial"/>
          <w:i/>
          <w:spacing w:val="-2"/>
          <w:sz w:val="24"/>
          <w:szCs w:val="24"/>
          <w:lang w:val="es-ES_tradnl"/>
        </w:rPr>
      </w:pPr>
    </w:p>
    <w:tbl>
      <w:tblPr>
        <w:tblW w:w="10206" w:type="dxa"/>
        <w:tblLayout w:type="fixed"/>
        <w:tblCellMar>
          <w:left w:w="283" w:type="dxa"/>
          <w:right w:w="283" w:type="dxa"/>
        </w:tblCellMar>
        <w:tblLook w:val="0000"/>
      </w:tblPr>
      <w:tblGrid>
        <w:gridCol w:w="175"/>
        <w:gridCol w:w="4904"/>
        <w:gridCol w:w="24"/>
        <w:gridCol w:w="5055"/>
        <w:gridCol w:w="23"/>
        <w:gridCol w:w="25"/>
      </w:tblGrid>
      <w:tr w:rsidTr="00BF5DF3">
        <w:tblPrEx>
          <w:tblW w:w="10206" w:type="dxa"/>
          <w:tblLayout w:type="fixed"/>
          <w:tblCellMar>
            <w:left w:w="283" w:type="dxa"/>
            <w:right w:w="283" w:type="dxa"/>
          </w:tblCellMar>
          <w:tblLook w:val="0000"/>
        </w:tblPrEx>
        <w:trPr>
          <w:gridAfter w:val="2"/>
          <w:wAfter w:w="48" w:type="dxa"/>
        </w:trPr>
        <w:tc>
          <w:tcPr>
            <w:tcW w:w="5079" w:type="dxa"/>
            <w:gridSpan w:val="2"/>
          </w:tcPr>
          <w:p w:rsidR="00750D87" w:rsidRPr="00E7346A" w:rsidP="00750D87">
            <w:pPr>
              <w:autoSpaceDE w:val="0"/>
              <w:autoSpaceDN w:val="0"/>
              <w:adjustRightInd w:val="0"/>
              <w:jc w:val="both"/>
              <w:rPr>
                <w:rFonts w:ascii="Arial" w:hAnsi="Arial" w:cs="Arial"/>
                <w:b/>
                <w:sz w:val="24"/>
                <w:szCs w:val="24"/>
              </w:rPr>
            </w:pPr>
            <w:r w:rsidRPr="00E7346A">
              <w:rPr>
                <w:rFonts w:ascii="Arial" w:hAnsi="Arial" w:cs="Arial"/>
                <w:b/>
                <w:sz w:val="24"/>
                <w:szCs w:val="24"/>
              </w:rPr>
              <w:t>Getarian,</w:t>
            </w:r>
            <w:r>
              <w:rPr>
                <w:rFonts w:ascii="Arial" w:hAnsi="Arial" w:cs="Arial"/>
                <w:b/>
                <w:sz w:val="24"/>
                <w:szCs w:val="24"/>
              </w:rPr>
              <w:t xml:space="preserve"> udaletxeko bilera aretoan</w:t>
            </w:r>
            <w:r w:rsidRPr="00E7346A">
              <w:rPr>
                <w:rFonts w:ascii="Arial" w:hAnsi="Arial" w:cs="Arial"/>
                <w:b/>
                <w:sz w:val="24"/>
                <w:szCs w:val="24"/>
              </w:rPr>
              <w:t xml:space="preserve">, aurrez egindako deiara, </w:t>
            </w:r>
            <w:r w:rsidRPr="00E7346A">
              <w:rPr>
                <w:rFonts w:ascii="Arial" w:hAnsi="Arial" w:cs="Arial"/>
                <w:b/>
                <w:noProof/>
                <w:sz w:val="24"/>
                <w:szCs w:val="24"/>
              </w:rPr>
              <w:t>2019ko abenduaren 17a</w:t>
            </w:r>
            <w:r w:rsidRPr="00E7346A">
              <w:rPr>
                <w:rFonts w:ascii="Arial" w:hAnsi="Arial" w:cs="Arial"/>
                <w:b/>
                <w:sz w:val="24"/>
                <w:szCs w:val="24"/>
              </w:rPr>
              <w:t xml:space="preserve">, arratsaldeko </w:t>
            </w:r>
            <w:r w:rsidR="00BB60F8">
              <w:rPr>
                <w:rFonts w:ascii="Arial" w:hAnsi="Arial" w:cs="Arial"/>
                <w:b/>
                <w:noProof/>
                <w:sz w:val="24"/>
                <w:szCs w:val="24"/>
              </w:rPr>
              <w:t>19:30</w:t>
            </w:r>
            <w:r w:rsidRPr="00E7346A">
              <w:rPr>
                <w:rFonts w:ascii="Arial" w:hAnsi="Arial" w:cs="Arial"/>
                <w:b/>
                <w:sz w:val="24"/>
                <w:szCs w:val="24"/>
              </w:rPr>
              <w:t>etan,    Udal</w:t>
            </w:r>
            <w:r>
              <w:rPr>
                <w:rFonts w:ascii="Arial" w:hAnsi="Arial" w:cs="Arial"/>
                <w:b/>
                <w:sz w:val="24"/>
                <w:szCs w:val="24"/>
              </w:rPr>
              <w:t xml:space="preserve"> Batzar Osoa biltzen da ez ohiko </w:t>
            </w:r>
            <w:r w:rsidRPr="00E7346A">
              <w:rPr>
                <w:rFonts w:ascii="Arial" w:hAnsi="Arial" w:cs="Arial"/>
                <w:b/>
                <w:sz w:val="24"/>
                <w:szCs w:val="24"/>
              </w:rPr>
              <w:t xml:space="preserve">saioan, goian aipatzen diren zinegotziak, </w:t>
            </w:r>
            <w:r w:rsidRPr="00E7346A">
              <w:rPr>
                <w:rFonts w:ascii="Arial" w:hAnsi="Arial" w:cs="Arial"/>
                <w:b/>
                <w:noProof/>
                <w:sz w:val="24"/>
                <w:szCs w:val="24"/>
              </w:rPr>
              <w:t>Haritz Alberdi Arrillaga</w:t>
            </w:r>
            <w:r w:rsidR="00BB60F8">
              <w:rPr>
                <w:rFonts w:ascii="Arial" w:hAnsi="Arial" w:cs="Arial"/>
                <w:b/>
                <w:sz w:val="24"/>
                <w:szCs w:val="24"/>
              </w:rPr>
              <w:t xml:space="preserve"> </w:t>
            </w:r>
            <w:r w:rsidRPr="00E7346A">
              <w:rPr>
                <w:rFonts w:ascii="Arial" w:hAnsi="Arial" w:cs="Arial"/>
                <w:b/>
                <w:sz w:val="24"/>
                <w:szCs w:val="24"/>
              </w:rPr>
              <w:t>Alkatearen lehendakaritzapean.</w:t>
            </w:r>
          </w:p>
          <w:p w:rsidR="00750D87" w:rsidRPr="00E7346A" w:rsidP="00750D87">
            <w:pPr>
              <w:tabs>
                <w:tab w:val="left" w:pos="-720"/>
              </w:tabs>
              <w:suppressAutoHyphens/>
              <w:jc w:val="both"/>
              <w:rPr>
                <w:rFonts w:ascii="Arial" w:hAnsi="Arial" w:cs="Arial"/>
                <w:spacing w:val="-2"/>
                <w:sz w:val="24"/>
                <w:szCs w:val="24"/>
              </w:rPr>
            </w:pPr>
          </w:p>
        </w:tc>
        <w:tc>
          <w:tcPr>
            <w:tcW w:w="5079" w:type="dxa"/>
            <w:gridSpan w:val="2"/>
          </w:tcPr>
          <w:p w:rsidR="00750D87" w:rsidRPr="00E7346A" w:rsidP="00750D87">
            <w:pPr>
              <w:tabs>
                <w:tab w:val="left" w:pos="-720"/>
              </w:tabs>
              <w:suppressAutoHyphens/>
              <w:jc w:val="both"/>
              <w:rPr>
                <w:rFonts w:ascii="Arial" w:hAnsi="Arial" w:cs="Arial"/>
                <w:sz w:val="24"/>
                <w:szCs w:val="24"/>
              </w:rPr>
            </w:pPr>
            <w:r w:rsidRPr="00E7346A">
              <w:rPr>
                <w:rFonts w:ascii="Arial" w:hAnsi="Arial" w:cs="Arial"/>
                <w:sz w:val="24"/>
                <w:szCs w:val="24"/>
              </w:rPr>
              <w:t xml:space="preserve">En el salón de actos de </w:t>
            </w:r>
            <w:r>
              <w:rPr>
                <w:rFonts w:ascii="Arial" w:hAnsi="Arial" w:cs="Arial"/>
                <w:sz w:val="24"/>
                <w:szCs w:val="24"/>
              </w:rPr>
              <w:t>la Casa Consistorial de Getaria</w:t>
            </w:r>
            <w:r w:rsidRPr="00E7346A">
              <w:rPr>
                <w:rFonts w:ascii="Arial" w:hAnsi="Arial" w:cs="Arial"/>
                <w:sz w:val="24"/>
                <w:szCs w:val="24"/>
              </w:rPr>
              <w:t xml:space="preserve">, a las </w:t>
            </w:r>
            <w:r w:rsidR="00BB60F8">
              <w:rPr>
                <w:rFonts w:ascii="Arial" w:hAnsi="Arial" w:cs="Arial"/>
                <w:noProof/>
                <w:sz w:val="24"/>
                <w:szCs w:val="24"/>
              </w:rPr>
              <w:t>19:30</w:t>
            </w:r>
            <w:r w:rsidRPr="00E7346A">
              <w:rPr>
                <w:rFonts w:ascii="Arial" w:hAnsi="Arial" w:cs="Arial"/>
                <w:sz w:val="24"/>
                <w:szCs w:val="24"/>
              </w:rPr>
              <w:t xml:space="preserve"> horas del día de </w:t>
            </w:r>
            <w:r w:rsidRPr="00E7346A">
              <w:rPr>
                <w:rFonts w:ascii="Arial" w:hAnsi="Arial" w:cs="Arial"/>
                <w:noProof/>
                <w:sz w:val="24"/>
                <w:szCs w:val="24"/>
              </w:rPr>
              <w:t>17 de diciembre de 2019</w:t>
            </w:r>
            <w:r w:rsidRPr="00E7346A">
              <w:rPr>
                <w:rFonts w:ascii="Arial" w:hAnsi="Arial" w:cs="Arial"/>
                <w:sz w:val="24"/>
                <w:szCs w:val="24"/>
              </w:rPr>
              <w:t xml:space="preserve">, se reúne el </w:t>
            </w:r>
            <w:r>
              <w:rPr>
                <w:rFonts w:ascii="Arial" w:hAnsi="Arial" w:cs="Arial"/>
                <w:sz w:val="24"/>
                <w:szCs w:val="24"/>
              </w:rPr>
              <w:t xml:space="preserve">Pleno del </w:t>
            </w:r>
            <w:r w:rsidRPr="00E7346A">
              <w:rPr>
                <w:rFonts w:ascii="Arial" w:hAnsi="Arial" w:cs="Arial"/>
                <w:sz w:val="24"/>
                <w:szCs w:val="24"/>
              </w:rPr>
              <w:t xml:space="preserve">Ayuntamiento en sesión </w:t>
            </w:r>
            <w:r>
              <w:rPr>
                <w:rFonts w:ascii="Arial" w:hAnsi="Arial" w:cs="Arial"/>
                <w:sz w:val="24"/>
                <w:szCs w:val="24"/>
              </w:rPr>
              <w:t>extraordinaria</w:t>
            </w:r>
            <w:r w:rsidRPr="00E7346A">
              <w:rPr>
                <w:rFonts w:ascii="Arial" w:hAnsi="Arial" w:cs="Arial"/>
                <w:sz w:val="24"/>
                <w:szCs w:val="24"/>
              </w:rPr>
              <w:t xml:space="preserve">, previa convocatoria cursada al efecto, con la asistencia de los Concejales que se expresan, bajo la presidencia del Alcalde </w:t>
            </w:r>
            <w:r w:rsidRPr="00E7346A">
              <w:rPr>
                <w:rFonts w:ascii="Arial" w:hAnsi="Arial" w:cs="Arial"/>
                <w:noProof/>
                <w:sz w:val="24"/>
                <w:szCs w:val="24"/>
              </w:rPr>
              <w:t>Haritz Alberdi Arrillaga</w:t>
            </w:r>
            <w:r w:rsidRPr="00E7346A">
              <w:rPr>
                <w:rFonts w:ascii="Arial" w:hAnsi="Arial" w:cs="Arial"/>
                <w:sz w:val="24"/>
                <w:szCs w:val="24"/>
              </w:rPr>
              <w:t xml:space="preserve">.- </w:t>
            </w:r>
          </w:p>
          <w:p w:rsidR="00750D87" w:rsidRPr="00E7346A" w:rsidP="00750D87">
            <w:pPr>
              <w:tabs>
                <w:tab w:val="left" w:pos="-720"/>
              </w:tabs>
              <w:suppressAutoHyphens/>
              <w:jc w:val="both"/>
              <w:rPr>
                <w:rFonts w:ascii="Arial" w:hAnsi="Arial" w:cs="Arial"/>
                <w:spacing w:val="-2"/>
                <w:sz w:val="24"/>
                <w:szCs w:val="24"/>
              </w:rPr>
            </w:pPr>
          </w:p>
        </w:tc>
      </w:tr>
      <w:tr w:rsidTr="00BF5DF3">
        <w:tblPrEx>
          <w:tblW w:w="10206" w:type="dxa"/>
          <w:tblLayout w:type="fixed"/>
          <w:tblCellMar>
            <w:left w:w="283" w:type="dxa"/>
            <w:right w:w="283" w:type="dxa"/>
          </w:tblCellMar>
          <w:tblLook w:val="0000"/>
        </w:tblPrEx>
        <w:trPr>
          <w:gridAfter w:val="1"/>
          <w:wAfter w:w="25" w:type="dxa"/>
        </w:trPr>
        <w:tc>
          <w:tcPr>
            <w:tcW w:w="5079" w:type="dxa"/>
            <w:gridSpan w:val="2"/>
          </w:tcPr>
          <w:p w:rsidR="00750D87" w:rsidRPr="00E7346A" w:rsidP="00A22E24">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 xml:space="preserve">Bertan aurkitzen da Udalaren idazkaria </w:t>
            </w:r>
            <w:r w:rsidR="00A22E24">
              <w:rPr>
                <w:rFonts w:ascii="Arial" w:hAnsi="Arial" w:cs="Arial"/>
                <w:b/>
                <w:spacing w:val="-2"/>
                <w:sz w:val="24"/>
                <w:szCs w:val="24"/>
                <w:lang w:val="es-ES_tradnl"/>
              </w:rPr>
              <w:t>akzidentala d</w:t>
            </w:r>
            <w:r w:rsidRPr="00E7346A">
              <w:rPr>
                <w:rFonts w:ascii="Arial" w:hAnsi="Arial" w:cs="Arial"/>
                <w:b/>
                <w:spacing w:val="-2"/>
                <w:sz w:val="24"/>
                <w:szCs w:val="24"/>
                <w:lang w:val="es-ES_tradnl"/>
              </w:rPr>
              <w:t xml:space="preserve">en </w:t>
            </w:r>
            <w:r w:rsidRPr="00E7346A">
              <w:rPr>
                <w:rFonts w:ascii="Arial" w:hAnsi="Arial" w:cs="Arial"/>
                <w:b/>
                <w:noProof/>
                <w:spacing w:val="-2"/>
                <w:sz w:val="24"/>
                <w:szCs w:val="24"/>
                <w:lang w:val="es-ES_tradnl"/>
              </w:rPr>
              <w:t>M</w:t>
            </w:r>
            <w:r w:rsidR="00A22E24">
              <w:rPr>
                <w:rFonts w:ascii="Arial" w:hAnsi="Arial" w:cs="Arial"/>
                <w:b/>
                <w:noProof/>
                <w:spacing w:val="-2"/>
                <w:sz w:val="24"/>
                <w:szCs w:val="24"/>
                <w:lang w:val="es-ES_tradnl"/>
              </w:rPr>
              <w:t xml:space="preserve">arcos </w:t>
            </w:r>
            <w:r w:rsidRPr="00E7346A">
              <w:rPr>
                <w:rFonts w:ascii="Arial" w:hAnsi="Arial" w:cs="Arial"/>
                <w:b/>
                <w:noProof/>
                <w:spacing w:val="-2"/>
                <w:sz w:val="24"/>
                <w:szCs w:val="24"/>
                <w:lang w:val="es-ES_tradnl"/>
              </w:rPr>
              <w:t>A</w:t>
            </w:r>
            <w:r w:rsidR="00A22E24">
              <w:rPr>
                <w:rFonts w:ascii="Arial" w:hAnsi="Arial" w:cs="Arial"/>
                <w:b/>
                <w:noProof/>
                <w:spacing w:val="-2"/>
                <w:sz w:val="24"/>
                <w:szCs w:val="24"/>
                <w:lang w:val="es-ES_tradnl"/>
              </w:rPr>
              <w:t xml:space="preserve">izpuru </w:t>
            </w:r>
            <w:r w:rsidRPr="00E7346A">
              <w:rPr>
                <w:rFonts w:ascii="Arial" w:hAnsi="Arial" w:cs="Arial"/>
                <w:b/>
                <w:noProof/>
                <w:spacing w:val="-2"/>
                <w:sz w:val="24"/>
                <w:szCs w:val="24"/>
                <w:lang w:val="es-ES_tradnl"/>
              </w:rPr>
              <w:t>I</w:t>
            </w:r>
            <w:r w:rsidR="00A22E24">
              <w:rPr>
                <w:rFonts w:ascii="Arial" w:hAnsi="Arial" w:cs="Arial"/>
                <w:b/>
                <w:noProof/>
                <w:spacing w:val="-2"/>
                <w:sz w:val="24"/>
                <w:szCs w:val="24"/>
                <w:lang w:val="es-ES_tradnl"/>
              </w:rPr>
              <w:t>sasti</w:t>
            </w:r>
            <w:r w:rsidR="005878D5">
              <w:rPr>
                <w:rFonts w:ascii="Arial" w:hAnsi="Arial" w:cs="Arial"/>
                <w:b/>
                <w:spacing w:val="-2"/>
                <w:sz w:val="24"/>
                <w:szCs w:val="24"/>
                <w:lang w:val="es-ES_tradnl"/>
              </w:rPr>
              <w:t xml:space="preserve"> </w:t>
            </w:r>
            <w:r w:rsidRPr="00E7346A">
              <w:rPr>
                <w:rFonts w:ascii="Arial" w:hAnsi="Arial" w:cs="Arial"/>
                <w:b/>
                <w:spacing w:val="-2"/>
                <w:sz w:val="24"/>
                <w:szCs w:val="24"/>
                <w:lang w:val="es-ES_tradnl"/>
              </w:rPr>
              <w:t>eta zinpean ekitaldiaren berri jasotzen du.</w:t>
            </w:r>
          </w:p>
        </w:tc>
        <w:tc>
          <w:tcPr>
            <w:tcW w:w="5102" w:type="dxa"/>
            <w:gridSpan w:val="3"/>
          </w:tcPr>
          <w:p w:rsidR="00750D87" w:rsidRPr="00E7346A" w:rsidP="00750D87">
            <w:pPr>
              <w:tabs>
                <w:tab w:val="left" w:pos="-720"/>
              </w:tabs>
              <w:suppressAutoHyphens/>
              <w:jc w:val="both"/>
              <w:rPr>
                <w:rFonts w:ascii="Arial" w:hAnsi="Arial" w:cs="Arial"/>
                <w:spacing w:val="-2"/>
                <w:sz w:val="24"/>
                <w:szCs w:val="24"/>
                <w:lang w:val="es-ES_tradnl"/>
              </w:rPr>
            </w:pPr>
            <w:r w:rsidRPr="00E7346A">
              <w:rPr>
                <w:rFonts w:ascii="Arial" w:hAnsi="Arial" w:cs="Arial"/>
                <w:spacing w:val="-2"/>
                <w:sz w:val="24"/>
                <w:szCs w:val="24"/>
                <w:lang w:val="es-ES_tradnl"/>
              </w:rPr>
              <w:t xml:space="preserve">Asiste y da fe del acto el </w:t>
            </w:r>
            <w:r w:rsidR="00A22E24">
              <w:rPr>
                <w:rFonts w:ascii="Arial" w:hAnsi="Arial" w:cs="Arial"/>
                <w:spacing w:val="-2"/>
                <w:sz w:val="24"/>
                <w:szCs w:val="24"/>
                <w:lang w:val="es-ES_tradnl"/>
              </w:rPr>
              <w:t>s</w:t>
            </w:r>
            <w:r w:rsidRPr="00E7346A">
              <w:rPr>
                <w:rFonts w:ascii="Arial" w:hAnsi="Arial" w:cs="Arial"/>
                <w:spacing w:val="-2"/>
                <w:sz w:val="24"/>
                <w:szCs w:val="24"/>
                <w:lang w:val="es-ES_tradnl"/>
              </w:rPr>
              <w:t>ecretario</w:t>
            </w:r>
            <w:r w:rsidR="00A22E24">
              <w:rPr>
                <w:rFonts w:ascii="Arial" w:hAnsi="Arial" w:cs="Arial"/>
                <w:spacing w:val="-2"/>
                <w:sz w:val="24"/>
                <w:szCs w:val="24"/>
                <w:lang w:val="es-ES_tradnl"/>
              </w:rPr>
              <w:t xml:space="preserve"> accidental </w:t>
            </w:r>
            <w:r w:rsidRPr="00E7346A">
              <w:rPr>
                <w:rFonts w:ascii="Arial" w:hAnsi="Arial" w:cs="Arial"/>
                <w:spacing w:val="-2"/>
                <w:sz w:val="24"/>
                <w:szCs w:val="24"/>
                <w:lang w:val="es-ES_tradnl"/>
              </w:rPr>
              <w:t xml:space="preserve">de la </w:t>
            </w:r>
            <w:r w:rsidR="00A22E24">
              <w:rPr>
                <w:rFonts w:ascii="Arial" w:hAnsi="Arial" w:cs="Arial"/>
                <w:spacing w:val="-2"/>
                <w:sz w:val="24"/>
                <w:szCs w:val="24"/>
                <w:lang w:val="es-ES_tradnl"/>
              </w:rPr>
              <w:t>c</w:t>
            </w:r>
            <w:r w:rsidRPr="00E7346A">
              <w:rPr>
                <w:rFonts w:ascii="Arial" w:hAnsi="Arial" w:cs="Arial"/>
                <w:spacing w:val="-2"/>
                <w:sz w:val="24"/>
                <w:szCs w:val="24"/>
                <w:lang w:val="es-ES_tradnl"/>
              </w:rPr>
              <w:t xml:space="preserve">orporación </w:t>
            </w:r>
            <w:r w:rsidRPr="00E7346A">
              <w:rPr>
                <w:rFonts w:ascii="Arial" w:hAnsi="Arial" w:cs="Arial"/>
                <w:noProof/>
                <w:spacing w:val="-2"/>
                <w:sz w:val="24"/>
                <w:szCs w:val="24"/>
                <w:lang w:val="es-ES_tradnl"/>
              </w:rPr>
              <w:t>M</w:t>
            </w:r>
            <w:r w:rsidR="00A22E24">
              <w:rPr>
                <w:rFonts w:ascii="Arial" w:hAnsi="Arial" w:cs="Arial"/>
                <w:noProof/>
                <w:spacing w:val="-2"/>
                <w:sz w:val="24"/>
                <w:szCs w:val="24"/>
                <w:lang w:val="es-ES_tradnl"/>
              </w:rPr>
              <w:t>arcos Aizpuru Isasti</w:t>
            </w:r>
            <w:r w:rsidRPr="00E7346A">
              <w:rPr>
                <w:rFonts w:ascii="Arial" w:hAnsi="Arial" w:cs="Arial"/>
                <w:spacing w:val="-2"/>
                <w:sz w:val="24"/>
                <w:szCs w:val="24"/>
                <w:lang w:val="es-ES_tradnl"/>
              </w:rPr>
              <w:t>.</w:t>
            </w:r>
          </w:p>
          <w:p w:rsidR="00750D87" w:rsidRPr="00E7346A" w:rsidP="00750D87">
            <w:pPr>
              <w:tabs>
                <w:tab w:val="left" w:pos="-720"/>
              </w:tabs>
              <w:suppressAutoHyphens/>
              <w:jc w:val="both"/>
              <w:rPr>
                <w:rFonts w:ascii="Arial" w:hAnsi="Arial" w:cs="Arial"/>
                <w:spacing w:val="-2"/>
                <w:sz w:val="24"/>
                <w:szCs w:val="24"/>
                <w:lang w:val="es-ES_tradnl"/>
              </w:rPr>
            </w:pPr>
          </w:p>
        </w:tc>
      </w:tr>
      <w:tr w:rsidTr="00BF5DF3">
        <w:tblPrEx>
          <w:tblW w:w="10206" w:type="dxa"/>
          <w:tblLayout w:type="fixed"/>
          <w:tblCellMar>
            <w:left w:w="283" w:type="dxa"/>
            <w:right w:w="283" w:type="dxa"/>
          </w:tblCellMar>
          <w:tblLook w:val="0000"/>
        </w:tblPrEx>
        <w:trPr>
          <w:gridAfter w:val="1"/>
          <w:wAfter w:w="25" w:type="dxa"/>
        </w:trPr>
        <w:tc>
          <w:tcPr>
            <w:tcW w:w="5079" w:type="dxa"/>
            <w:gridSpan w:val="2"/>
          </w:tcPr>
          <w:p w:rsidR="005878D5" w:rsidRPr="00E7346A" w:rsidP="00750D87">
            <w:pPr>
              <w:tabs>
                <w:tab w:val="left" w:pos="-720"/>
              </w:tabs>
              <w:suppressAutoHyphens/>
              <w:jc w:val="both"/>
              <w:rPr>
                <w:rFonts w:ascii="Arial" w:hAnsi="Arial" w:cs="Arial"/>
                <w:b/>
                <w:spacing w:val="-2"/>
                <w:sz w:val="24"/>
                <w:szCs w:val="24"/>
                <w:lang w:val="es-ES_tradnl"/>
              </w:rPr>
            </w:pPr>
          </w:p>
        </w:tc>
        <w:tc>
          <w:tcPr>
            <w:tcW w:w="5102" w:type="dxa"/>
            <w:gridSpan w:val="3"/>
          </w:tcPr>
          <w:p w:rsidR="00750D87" w:rsidRPr="00E7346A" w:rsidP="00750D87">
            <w:pPr>
              <w:tabs>
                <w:tab w:val="left" w:pos="-720"/>
              </w:tabs>
              <w:suppressAutoHyphens/>
              <w:jc w:val="both"/>
              <w:rPr>
                <w:rFonts w:ascii="Arial" w:hAnsi="Arial" w:cs="Arial"/>
                <w:spacing w:val="-2"/>
                <w:sz w:val="24"/>
                <w:szCs w:val="24"/>
                <w:lang w:val="es-ES_tradnl"/>
              </w:rPr>
            </w:pPr>
          </w:p>
        </w:tc>
      </w:tr>
      <w:tr w:rsidTr="00BF5DF3">
        <w:tblPrEx>
          <w:tblW w:w="10206" w:type="dxa"/>
          <w:tblLayout w:type="fixed"/>
          <w:tblCellMar>
            <w:left w:w="283" w:type="dxa"/>
            <w:right w:w="283" w:type="dxa"/>
          </w:tblCellMar>
          <w:tblLook w:val="0000"/>
        </w:tblPrEx>
        <w:trPr>
          <w:gridAfter w:val="1"/>
          <w:wAfter w:w="25" w:type="dxa"/>
        </w:trPr>
        <w:tc>
          <w:tcPr>
            <w:tcW w:w="5079" w:type="dxa"/>
            <w:gridSpan w:val="2"/>
          </w:tcPr>
          <w:p w:rsidR="00750D87" w:rsidRPr="00E7346A" w:rsidP="00750D87">
            <w:pPr>
              <w:tabs>
                <w:tab w:val="left" w:pos="-720"/>
              </w:tabs>
              <w:suppressAutoHyphens/>
              <w:jc w:val="both"/>
              <w:rPr>
                <w:rFonts w:ascii="Arial" w:hAnsi="Arial" w:cs="Arial"/>
                <w:b/>
                <w:spacing w:val="-2"/>
                <w:sz w:val="24"/>
                <w:szCs w:val="24"/>
                <w:lang w:val="es-ES_tradnl"/>
              </w:rPr>
            </w:pPr>
          </w:p>
        </w:tc>
        <w:tc>
          <w:tcPr>
            <w:tcW w:w="5102" w:type="dxa"/>
            <w:gridSpan w:val="3"/>
          </w:tcPr>
          <w:p w:rsidR="00750D87" w:rsidRPr="00E7346A" w:rsidP="00750D87">
            <w:pPr>
              <w:tabs>
                <w:tab w:val="left" w:pos="-720"/>
              </w:tabs>
              <w:suppressAutoHyphens/>
              <w:jc w:val="both"/>
              <w:rPr>
                <w:rFonts w:ascii="Arial" w:hAnsi="Arial" w:cs="Arial"/>
                <w:spacing w:val="-2"/>
                <w:sz w:val="24"/>
                <w:szCs w:val="24"/>
                <w:lang w:val="es-ES_tradnl"/>
              </w:rPr>
            </w:pPr>
          </w:p>
        </w:tc>
      </w:tr>
      <w:tr w:rsidTr="00BF5DF3">
        <w:tblPrEx>
          <w:tblW w:w="10206" w:type="dxa"/>
          <w:tblLayout w:type="fixed"/>
          <w:tblCellMar>
            <w:left w:w="283" w:type="dxa"/>
            <w:right w:w="283" w:type="dxa"/>
          </w:tblCellMar>
          <w:tblLook w:val="0000"/>
        </w:tblPrEx>
        <w:trPr>
          <w:gridAfter w:val="1"/>
          <w:wAfter w:w="25" w:type="dxa"/>
        </w:trPr>
        <w:tc>
          <w:tcPr>
            <w:tcW w:w="5079" w:type="dxa"/>
            <w:gridSpan w:val="2"/>
          </w:tcPr>
          <w:p w:rsidR="00750D87" w:rsidRPr="00E7346A" w:rsidP="00750D87">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GAI ZERRENDA</w:t>
            </w:r>
          </w:p>
          <w:p w:rsidR="00750D87" w:rsidRPr="00E7346A" w:rsidP="00750D87">
            <w:pPr>
              <w:tabs>
                <w:tab w:val="left" w:pos="-720"/>
              </w:tabs>
              <w:suppressAutoHyphens/>
              <w:jc w:val="both"/>
              <w:rPr>
                <w:rFonts w:ascii="Arial" w:hAnsi="Arial" w:cs="Arial"/>
                <w:b/>
                <w:spacing w:val="-2"/>
                <w:sz w:val="24"/>
                <w:szCs w:val="24"/>
                <w:lang w:val="es-ES_tradnl"/>
              </w:rPr>
            </w:pPr>
          </w:p>
        </w:tc>
        <w:tc>
          <w:tcPr>
            <w:tcW w:w="5102" w:type="dxa"/>
            <w:gridSpan w:val="3"/>
          </w:tcPr>
          <w:p w:rsidR="00750D87" w:rsidRPr="00E7346A" w:rsidP="00750D87">
            <w:pPr>
              <w:tabs>
                <w:tab w:val="left" w:pos="-72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ORDEN DEL DIA</w:t>
            </w:r>
          </w:p>
          <w:p w:rsidR="00750D87" w:rsidRPr="00E7346A" w:rsidP="00750D87">
            <w:pPr>
              <w:tabs>
                <w:tab w:val="left" w:pos="-720"/>
              </w:tabs>
              <w:suppressAutoHyphens/>
              <w:jc w:val="both"/>
              <w:rPr>
                <w:rFonts w:ascii="Arial" w:hAnsi="Arial" w:cs="Arial"/>
                <w:b/>
                <w:spacing w:val="-2"/>
                <w:sz w:val="24"/>
                <w:szCs w:val="24"/>
                <w:lang w:val="es-ES_tradnl"/>
              </w:rPr>
            </w:pPr>
          </w:p>
        </w:tc>
      </w:tr>
      <w:tr w:rsidTr="00BF5DF3">
        <w:tblPrEx>
          <w:tblW w:w="10206" w:type="dxa"/>
          <w:tblLayout w:type="fixed"/>
          <w:tblCellMar>
            <w:left w:w="108" w:type="dxa"/>
            <w:right w:w="108" w:type="dxa"/>
          </w:tblCellMar>
          <w:tblLook w:val="04A0"/>
        </w:tblPrEx>
        <w:trPr>
          <w:gridBefore w:val="1"/>
          <w:wBefore w:w="175" w:type="dxa"/>
        </w:trPr>
        <w:tc>
          <w:tcPr>
            <w:tcW w:w="4928" w:type="dxa"/>
            <w:gridSpan w:val="2"/>
          </w:tcPr>
          <w:p w:rsidR="00986002" w:rsidRPr="00BF5DF3" w:rsidP="00BF5DF3">
            <w:pPr>
              <w:pStyle w:val="Title"/>
              <w:spacing w:after="80"/>
              <w:jc w:val="both"/>
              <w:outlineLvl w:val="0"/>
              <w:rPr>
                <w:rFonts w:ascii="Arial" w:hAnsi="Arial" w:cs="Arial"/>
                <w:spacing w:val="-2"/>
                <w:szCs w:val="24"/>
                <w:lang w:val="eu-ES"/>
              </w:rPr>
            </w:pPr>
            <w:r w:rsidRPr="00FB70FD">
              <w:rPr>
                <w:rFonts w:ascii="Arial" w:hAnsi="Arial" w:cs="Arial"/>
                <w:b/>
                <w:spacing w:val="-3"/>
                <w:sz w:val="20"/>
                <w:lang w:val="eu-ES" w:eastAsia="es-ES"/>
              </w:rPr>
              <w:t xml:space="preserve">1.- </w:t>
            </w:r>
            <w:r>
              <w:rPr>
                <w:rFonts w:ascii="Arial" w:hAnsi="Arial" w:cs="Arial"/>
                <w:b/>
                <w:spacing w:val="-3"/>
                <w:sz w:val="20"/>
                <w:lang w:val="eu-ES" w:eastAsia="es-ES"/>
              </w:rPr>
              <w:t>2020. Urteko Ordenantza Fiskalak behin betiko onartzeko irizpena.</w:t>
            </w:r>
          </w:p>
        </w:tc>
        <w:tc>
          <w:tcPr>
            <w:tcW w:w="5103" w:type="dxa"/>
            <w:gridSpan w:val="3"/>
          </w:tcPr>
          <w:p w:rsidR="00986002" w:rsidP="00BF5DF3">
            <w:pPr>
              <w:pStyle w:val="Title"/>
              <w:tabs>
                <w:tab w:val="left" w:pos="-533"/>
              </w:tabs>
              <w:spacing w:after="80"/>
              <w:ind w:left="34"/>
              <w:jc w:val="both"/>
              <w:outlineLvl w:val="0"/>
              <w:rPr>
                <w:rFonts w:ascii="Arial" w:hAnsi="Arial" w:cs="Arial"/>
                <w:spacing w:val="-2"/>
                <w:szCs w:val="24"/>
              </w:rPr>
            </w:pPr>
            <w:r w:rsidRPr="00FB70FD">
              <w:rPr>
                <w:rFonts w:ascii="Arial" w:hAnsi="Arial" w:cs="Arial"/>
                <w:noProof/>
                <w:spacing w:val="-3"/>
                <w:sz w:val="20"/>
                <w:lang w:val="es-ES" w:eastAsia="es-ES"/>
              </w:rPr>
              <w:t xml:space="preserve">1.- Dictamen </w:t>
            </w:r>
            <w:r>
              <w:rPr>
                <w:rFonts w:ascii="Arial" w:hAnsi="Arial" w:cs="Arial"/>
                <w:noProof/>
                <w:spacing w:val="-3"/>
                <w:sz w:val="20"/>
                <w:lang w:val="es-ES" w:eastAsia="es-ES"/>
              </w:rPr>
              <w:t>de aprobación definitiva de las Ordenanzas Fiscales de 2020.</w:t>
            </w:r>
          </w:p>
        </w:tc>
      </w:tr>
    </w:tbl>
    <w:p w:rsidR="00BF5DF3" w:rsidP="00750D87">
      <w:pPr>
        <w:tabs>
          <w:tab w:val="left" w:pos="-720"/>
        </w:tabs>
        <w:suppressAutoHyphens/>
        <w:jc w:val="both"/>
        <w:rPr>
          <w:rFonts w:ascii="Arial" w:hAnsi="Arial" w:cs="Arial"/>
          <w:spacing w:val="-2"/>
          <w:sz w:val="24"/>
          <w:szCs w:val="24"/>
        </w:rPr>
      </w:pPr>
    </w:p>
    <w:tbl>
      <w:tblPr>
        <w:tblW w:w="10154" w:type="dxa"/>
        <w:tblInd w:w="-2" w:type="dxa"/>
        <w:tblLayout w:type="fixed"/>
        <w:tblCellMar>
          <w:left w:w="283" w:type="dxa"/>
          <w:right w:w="283" w:type="dxa"/>
        </w:tblCellMar>
        <w:tblLook w:val="0000"/>
      </w:tblPr>
      <w:tblGrid>
        <w:gridCol w:w="5077"/>
        <w:gridCol w:w="5077"/>
      </w:tblGrid>
      <w:tr w:rsidTr="00E842FA">
        <w:tblPrEx>
          <w:tblW w:w="10154" w:type="dxa"/>
          <w:tblInd w:w="-2" w:type="dxa"/>
          <w:tblLayout w:type="fixed"/>
          <w:tblCellMar>
            <w:left w:w="283" w:type="dxa"/>
            <w:right w:w="283" w:type="dxa"/>
          </w:tblCellMar>
          <w:tblLook w:val="0000"/>
        </w:tblPrEx>
        <w:tc>
          <w:tcPr>
            <w:tcW w:w="5077" w:type="dxa"/>
          </w:tcPr>
          <w:p w:rsidR="008156D9" w:rsidRPr="006413A2" w:rsidP="00E842FA">
            <w:pPr>
              <w:pStyle w:val="Title"/>
              <w:outlineLvl w:val="0"/>
              <w:rPr>
                <w:rFonts w:ascii="Arial" w:hAnsi="Arial" w:cs="Arial"/>
                <w:szCs w:val="24"/>
                <w:lang w:val="es-ES" w:eastAsia="es-ES"/>
              </w:rPr>
            </w:pPr>
            <w:r w:rsidRPr="006413A2">
              <w:rPr>
                <w:rFonts w:ascii="Arial" w:hAnsi="Arial" w:cs="Arial"/>
                <w:szCs w:val="24"/>
                <w:lang w:val="es-ES" w:eastAsia="es-ES"/>
              </w:rPr>
              <w:t>ALDERDI ERABAKITZAILEA</w:t>
            </w:r>
          </w:p>
        </w:tc>
        <w:tc>
          <w:tcPr>
            <w:tcW w:w="5077" w:type="dxa"/>
          </w:tcPr>
          <w:p w:rsidR="008156D9" w:rsidRPr="006413A2" w:rsidP="00E842FA">
            <w:pPr>
              <w:pStyle w:val="Title"/>
              <w:outlineLvl w:val="0"/>
              <w:rPr>
                <w:rFonts w:ascii="Arial" w:hAnsi="Arial" w:cs="Arial"/>
                <w:b/>
                <w:szCs w:val="24"/>
                <w:lang w:val="es-ES" w:eastAsia="es-ES"/>
              </w:rPr>
            </w:pPr>
            <w:r w:rsidRPr="006413A2">
              <w:rPr>
                <w:rFonts w:ascii="Arial" w:hAnsi="Arial" w:cs="Arial"/>
                <w:b/>
                <w:szCs w:val="24"/>
                <w:lang w:val="es-ES" w:eastAsia="es-ES"/>
              </w:rPr>
              <w:t>PARTE DISPOSITIVA</w:t>
            </w:r>
          </w:p>
        </w:tc>
      </w:tr>
    </w:tbl>
    <w:p w:rsidR="00BF5DF3" w:rsidRPr="00E7346A" w:rsidP="00BF5DF3">
      <w:pPr>
        <w:pStyle w:val="Title"/>
        <w:rPr>
          <w:rFonts w:ascii="Arial" w:hAnsi="Arial" w:cs="Arial"/>
          <w:lang w:val="pt-BR"/>
        </w:rPr>
      </w:pPr>
    </w:p>
    <w:tbl>
      <w:tblPr>
        <w:tblW w:w="10208" w:type="dxa"/>
        <w:tblInd w:w="-177" w:type="dxa"/>
        <w:tblLook w:val="04A0"/>
      </w:tblPr>
      <w:tblGrid>
        <w:gridCol w:w="143"/>
        <w:gridCol w:w="34"/>
        <w:gridCol w:w="4605"/>
        <w:gridCol w:w="323"/>
        <w:gridCol w:w="4536"/>
        <w:gridCol w:w="567"/>
      </w:tblGrid>
      <w:tr w:rsidTr="00E836BE">
        <w:tblPrEx>
          <w:tblW w:w="10208" w:type="dxa"/>
          <w:tblInd w:w="-177" w:type="dxa"/>
          <w:tblLook w:val="04A0"/>
        </w:tblPrEx>
        <w:trPr>
          <w:gridBefore w:val="1"/>
          <w:wBefore w:w="143" w:type="dxa"/>
        </w:trPr>
        <w:tc>
          <w:tcPr>
            <w:tcW w:w="4962" w:type="dxa"/>
            <w:gridSpan w:val="3"/>
          </w:tcPr>
          <w:p w:rsidR="00BF5DF3" w:rsidRPr="00202F0A" w:rsidP="00450496">
            <w:pPr>
              <w:pStyle w:val="Normal0"/>
              <w:widowControl/>
              <w:autoSpaceDE w:val="0"/>
              <w:autoSpaceDN w:val="0"/>
              <w:adjustRightInd w:val="0"/>
              <w:ind w:right="176"/>
              <w:jc w:val="both"/>
              <w:rPr>
                <w:rFonts w:ascii="Arial" w:hAnsi="Arial" w:cs="Arial"/>
                <w:b/>
                <w:sz w:val="24"/>
                <w:szCs w:val="24"/>
                <w:u w:val="single"/>
                <w:lang w:val="eu-ES"/>
              </w:rPr>
            </w:pPr>
            <w:bookmarkStart w:id="0" w:name="PTO1"/>
            <w:r w:rsidRPr="00202F0A">
              <w:rPr>
                <w:rFonts w:ascii="Arial" w:hAnsi="Arial" w:cs="Arial"/>
                <w:b/>
                <w:bCs/>
                <w:snapToGrid/>
                <w:sz w:val="24"/>
                <w:szCs w:val="24"/>
                <w:u w:val="single"/>
                <w:lang w:val="eu-ES"/>
              </w:rPr>
              <w:t>1.-</w:t>
            </w:r>
            <w:r w:rsidRPr="00202F0A">
              <w:rPr>
                <w:rFonts w:ascii="Arial" w:hAnsi="Arial" w:cs="Arial"/>
                <w:b/>
                <w:sz w:val="24"/>
                <w:szCs w:val="24"/>
                <w:u w:val="single"/>
                <w:lang w:val="en-US"/>
              </w:rPr>
              <w:t xml:space="preserve"> 20</w:t>
            </w:r>
            <w:r>
              <w:rPr>
                <w:rFonts w:ascii="Arial" w:hAnsi="Arial" w:cs="Arial"/>
                <w:b/>
                <w:sz w:val="24"/>
                <w:szCs w:val="24"/>
                <w:u w:val="single"/>
                <w:lang w:val="en-US"/>
              </w:rPr>
              <w:t>20</w:t>
            </w:r>
            <w:r w:rsidRPr="00202F0A">
              <w:rPr>
                <w:rFonts w:ascii="Arial" w:hAnsi="Arial" w:cs="Arial"/>
                <w:b/>
                <w:sz w:val="24"/>
                <w:szCs w:val="24"/>
                <w:u w:val="single"/>
                <w:lang w:val="en-US"/>
              </w:rPr>
              <w:t>. URTEKO ORDENANTZA FISKALAK BEHIN BETIKO ONARTZEKO IRIZPENA.-</w:t>
            </w:r>
            <w:r w:rsidRPr="00202F0A">
              <w:rPr>
                <w:rFonts w:ascii="Arial" w:hAnsi="Arial" w:cs="Arial"/>
                <w:b/>
                <w:bCs/>
                <w:snapToGrid/>
                <w:sz w:val="24"/>
                <w:szCs w:val="24"/>
                <w:u w:val="single"/>
                <w:lang w:val="eu-ES"/>
              </w:rPr>
              <w:t xml:space="preserve"> </w:t>
            </w:r>
          </w:p>
        </w:tc>
        <w:tc>
          <w:tcPr>
            <w:tcW w:w="5103" w:type="dxa"/>
            <w:gridSpan w:val="2"/>
          </w:tcPr>
          <w:p w:rsidR="00BF5DF3" w:rsidRPr="00202F0A" w:rsidP="00450496">
            <w:pPr>
              <w:pStyle w:val="Title"/>
              <w:ind w:left="175"/>
              <w:jc w:val="both"/>
              <w:rPr>
                <w:rFonts w:ascii="Arial" w:hAnsi="Arial" w:cs="Arial"/>
                <w:b/>
                <w:spacing w:val="-3"/>
                <w:szCs w:val="24"/>
                <w:u w:val="single"/>
              </w:rPr>
            </w:pPr>
            <w:r w:rsidRPr="00202F0A">
              <w:rPr>
                <w:rFonts w:ascii="Arial" w:hAnsi="Arial" w:cs="Arial"/>
                <w:b/>
                <w:spacing w:val="-3"/>
                <w:szCs w:val="24"/>
                <w:u w:val="single"/>
                <w:lang w:val="eu-ES"/>
              </w:rPr>
              <w:t>1</w:t>
            </w:r>
            <w:r w:rsidRPr="00202F0A">
              <w:rPr>
                <w:rFonts w:ascii="Arial" w:hAnsi="Arial" w:cs="Arial"/>
                <w:b/>
                <w:spacing w:val="-3"/>
                <w:szCs w:val="24"/>
                <w:u w:val="single"/>
              </w:rPr>
              <w:t>.- DICTAMEN</w:t>
            </w:r>
            <w:r w:rsidRPr="00202F0A">
              <w:rPr>
                <w:rFonts w:ascii="Arial" w:hAnsi="Arial" w:cs="Arial"/>
                <w:b/>
                <w:szCs w:val="24"/>
                <w:u w:val="single"/>
              </w:rPr>
              <w:t xml:space="preserve"> DE APROBACIÓN DEFINITIVA DE LAS ORDENANZAS FISCALES  DEL 20</w:t>
            </w:r>
            <w:r>
              <w:rPr>
                <w:rFonts w:ascii="Arial" w:hAnsi="Arial" w:cs="Arial"/>
                <w:b/>
                <w:szCs w:val="24"/>
                <w:u w:val="single"/>
                <w:lang w:val="es-ES"/>
              </w:rPr>
              <w:t>20</w:t>
            </w:r>
            <w:r w:rsidRPr="00202F0A">
              <w:rPr>
                <w:rFonts w:ascii="Arial" w:hAnsi="Arial" w:cs="Arial"/>
                <w:b/>
                <w:szCs w:val="24"/>
                <w:u w:val="single"/>
              </w:rPr>
              <w:t>.-</w:t>
            </w:r>
          </w:p>
        </w:tc>
      </w:tr>
      <w:bookmarkEnd w:id="0"/>
      <w:tr w:rsidTr="00E836BE">
        <w:tblPrEx>
          <w:tblW w:w="10208" w:type="dxa"/>
          <w:tblInd w:w="-177" w:type="dxa"/>
          <w:tblLook w:val="04A0"/>
        </w:tblPrEx>
        <w:trPr>
          <w:gridBefore w:val="2"/>
          <w:gridAfter w:val="1"/>
          <w:wBefore w:w="177" w:type="dxa"/>
          <w:wAfter w:w="567" w:type="dxa"/>
        </w:trPr>
        <w:tc>
          <w:tcPr>
            <w:tcW w:w="4605" w:type="dxa"/>
            <w:shd w:val="clear" w:color="auto" w:fill="auto"/>
          </w:tcPr>
          <w:p w:rsidR="00BF5DF3" w:rsidRPr="00E04E97" w:rsidP="00BF5DF3">
            <w:pPr>
              <w:widowControl/>
              <w:autoSpaceDE w:val="0"/>
              <w:autoSpaceDN w:val="0"/>
              <w:adjustRightInd w:val="0"/>
              <w:jc w:val="both"/>
              <w:rPr>
                <w:rFonts w:ascii="Arial" w:hAnsi="Arial" w:cs="Arial"/>
                <w:u w:val="single"/>
                <w:lang w:val="pt-BR"/>
              </w:rPr>
            </w:pPr>
          </w:p>
        </w:tc>
        <w:tc>
          <w:tcPr>
            <w:tcW w:w="4859" w:type="dxa"/>
            <w:gridSpan w:val="2"/>
            <w:shd w:val="clear" w:color="auto" w:fill="auto"/>
          </w:tcPr>
          <w:p w:rsidR="00BF5DF3" w:rsidRPr="00CF6551" w:rsidP="00BF5DF3">
            <w:pPr>
              <w:widowControl/>
              <w:autoSpaceDE w:val="0"/>
              <w:autoSpaceDN w:val="0"/>
              <w:adjustRightInd w:val="0"/>
              <w:jc w:val="both"/>
              <w:rPr>
                <w:rFonts w:ascii="Arial" w:hAnsi="Arial" w:cs="Arial"/>
                <w:u w:val="single"/>
              </w:rPr>
            </w:pPr>
          </w:p>
        </w:tc>
      </w:tr>
      <w:tr w:rsidTr="00E836BE">
        <w:tblPrEx>
          <w:tblW w:w="10208" w:type="dxa"/>
          <w:tblInd w:w="-177" w:type="dxa"/>
          <w:tblCellMar>
            <w:left w:w="282" w:type="dxa"/>
            <w:right w:w="282" w:type="dxa"/>
          </w:tblCellMar>
          <w:tblLook w:val="0000"/>
        </w:tblPrEx>
        <w:tc>
          <w:tcPr>
            <w:tcW w:w="5105" w:type="dxa"/>
            <w:gridSpan w:val="4"/>
            <w:tcBorders>
              <w:top w:val="nil"/>
              <w:left w:val="nil"/>
              <w:bottom w:val="nil"/>
              <w:right w:val="nil"/>
            </w:tcBorders>
          </w:tcPr>
          <w:p w:rsidR="00BF5DF3" w:rsidRPr="00316E4A" w:rsidP="00BF5DF3">
            <w:pPr>
              <w:tabs>
                <w:tab w:val="left" w:pos="0"/>
              </w:tabs>
              <w:suppressAutoHyphens/>
              <w:spacing w:line="240" w:lineRule="atLeast"/>
              <w:jc w:val="both"/>
              <w:rPr>
                <w:rFonts w:ascii="Arial" w:hAnsi="Arial" w:cs="Arial"/>
                <w:b/>
                <w:iCs/>
                <w:spacing w:val="-2"/>
                <w:sz w:val="24"/>
                <w:szCs w:val="24"/>
                <w:lang w:val="eu-ES"/>
              </w:rPr>
            </w:pPr>
            <w:r w:rsidRPr="00316E4A">
              <w:rPr>
                <w:rFonts w:ascii="Arial" w:hAnsi="Arial" w:cs="Arial"/>
                <w:b/>
                <w:iCs/>
                <w:spacing w:val="-2"/>
                <w:sz w:val="24"/>
                <w:szCs w:val="24"/>
                <w:lang w:val="eu-ES"/>
              </w:rPr>
              <w:t>20</w:t>
            </w:r>
            <w:r>
              <w:rPr>
                <w:rFonts w:ascii="Arial" w:hAnsi="Arial" w:cs="Arial"/>
                <w:b/>
                <w:iCs/>
                <w:spacing w:val="-2"/>
                <w:sz w:val="24"/>
                <w:szCs w:val="24"/>
                <w:lang w:val="eu-ES"/>
              </w:rPr>
              <w:t>20</w:t>
            </w:r>
            <w:r w:rsidRPr="00316E4A">
              <w:rPr>
                <w:rFonts w:ascii="Arial" w:hAnsi="Arial" w:cs="Arial"/>
                <w:b/>
                <w:iCs/>
                <w:spacing w:val="-2"/>
                <w:sz w:val="24"/>
                <w:szCs w:val="24"/>
                <w:lang w:val="eu-ES"/>
              </w:rPr>
              <w:t>ko ur</w:t>
            </w:r>
            <w:r>
              <w:rPr>
                <w:rFonts w:ascii="Arial" w:hAnsi="Arial" w:cs="Arial"/>
                <w:b/>
                <w:iCs/>
                <w:spacing w:val="-2"/>
                <w:sz w:val="24"/>
                <w:szCs w:val="24"/>
                <w:lang w:val="eu-ES"/>
              </w:rPr>
              <w:t>tar</w:t>
            </w:r>
            <w:r w:rsidRPr="00316E4A">
              <w:rPr>
                <w:rFonts w:ascii="Arial" w:hAnsi="Arial" w:cs="Arial"/>
                <w:b/>
                <w:iCs/>
                <w:spacing w:val="-2"/>
                <w:sz w:val="24"/>
                <w:szCs w:val="24"/>
                <w:lang w:val="eu-ES"/>
              </w:rPr>
              <w:t>ri</w:t>
            </w:r>
            <w:r>
              <w:rPr>
                <w:rFonts w:ascii="Arial" w:hAnsi="Arial" w:cs="Arial"/>
                <w:b/>
                <w:iCs/>
                <w:spacing w:val="-2"/>
                <w:sz w:val="24"/>
                <w:szCs w:val="24"/>
                <w:lang w:val="eu-ES"/>
              </w:rPr>
              <w:t>l</w:t>
            </w:r>
            <w:r w:rsidRPr="00316E4A">
              <w:rPr>
                <w:rFonts w:ascii="Arial" w:hAnsi="Arial" w:cs="Arial"/>
                <w:b/>
                <w:iCs/>
                <w:spacing w:val="-2"/>
                <w:sz w:val="24"/>
                <w:szCs w:val="24"/>
                <w:lang w:val="eu-ES"/>
              </w:rPr>
              <w:t>aren 1etik aurrera eragina izan dezaten, 201</w:t>
            </w:r>
            <w:r>
              <w:rPr>
                <w:rFonts w:ascii="Arial" w:hAnsi="Arial" w:cs="Arial"/>
                <w:b/>
                <w:iCs/>
                <w:spacing w:val="-2"/>
                <w:sz w:val="24"/>
                <w:szCs w:val="24"/>
                <w:lang w:val="eu-ES"/>
              </w:rPr>
              <w:t>9</w:t>
            </w:r>
            <w:r w:rsidRPr="00316E4A">
              <w:rPr>
                <w:rFonts w:ascii="Arial" w:hAnsi="Arial" w:cs="Arial"/>
                <w:b/>
                <w:iCs/>
                <w:spacing w:val="-2"/>
                <w:sz w:val="24"/>
                <w:szCs w:val="24"/>
                <w:lang w:val="eu-ES"/>
              </w:rPr>
              <w:t xml:space="preserve">ko urriaren </w:t>
            </w:r>
            <w:r>
              <w:rPr>
                <w:rFonts w:ascii="Arial" w:hAnsi="Arial" w:cs="Arial"/>
                <w:b/>
                <w:iCs/>
                <w:spacing w:val="-2"/>
                <w:sz w:val="24"/>
                <w:szCs w:val="24"/>
                <w:lang w:val="eu-ES"/>
              </w:rPr>
              <w:t>21e</w:t>
            </w:r>
            <w:r w:rsidRPr="00316E4A">
              <w:rPr>
                <w:rFonts w:ascii="Arial" w:hAnsi="Arial" w:cs="Arial"/>
                <w:b/>
                <w:iCs/>
                <w:spacing w:val="-2"/>
                <w:sz w:val="24"/>
                <w:szCs w:val="24"/>
                <w:lang w:val="eu-ES"/>
              </w:rPr>
              <w:t>ko ez ohiko udalbatzarrean, behin behineko izaeraz onartu ziren Ordenantza Fiskalen testuak eta tarifak.</w:t>
            </w:r>
          </w:p>
        </w:tc>
        <w:tc>
          <w:tcPr>
            <w:tcW w:w="5103" w:type="dxa"/>
            <w:gridSpan w:val="2"/>
            <w:tcBorders>
              <w:top w:val="nil"/>
              <w:left w:val="nil"/>
              <w:bottom w:val="nil"/>
              <w:right w:val="nil"/>
            </w:tcBorders>
          </w:tcPr>
          <w:p w:rsidR="00BF5DF3" w:rsidRPr="00CF6551" w:rsidP="00BF5DF3">
            <w:pPr>
              <w:tabs>
                <w:tab w:val="left" w:pos="0"/>
              </w:tabs>
              <w:suppressAutoHyphens/>
              <w:spacing w:line="240" w:lineRule="atLeast"/>
              <w:jc w:val="both"/>
              <w:rPr>
                <w:rFonts w:ascii="Arial" w:hAnsi="Arial" w:cs="Arial"/>
                <w:iCs/>
                <w:spacing w:val="-2"/>
                <w:sz w:val="24"/>
                <w:szCs w:val="24"/>
              </w:rPr>
            </w:pPr>
            <w:r w:rsidRPr="00CF6551">
              <w:rPr>
                <w:rFonts w:ascii="Arial" w:hAnsi="Arial" w:cs="Arial"/>
                <w:iCs/>
                <w:spacing w:val="-2"/>
                <w:sz w:val="24"/>
                <w:szCs w:val="24"/>
              </w:rPr>
              <w:t>En sesión extraordinaria de 2</w:t>
            </w:r>
            <w:r>
              <w:rPr>
                <w:rFonts w:ascii="Arial" w:hAnsi="Arial" w:cs="Arial"/>
                <w:iCs/>
                <w:spacing w:val="-2"/>
                <w:sz w:val="24"/>
                <w:szCs w:val="24"/>
              </w:rPr>
              <w:t>1</w:t>
            </w:r>
            <w:r w:rsidRPr="00CF6551">
              <w:rPr>
                <w:rFonts w:ascii="Arial" w:hAnsi="Arial" w:cs="Arial"/>
                <w:iCs/>
                <w:spacing w:val="-2"/>
                <w:sz w:val="24"/>
                <w:szCs w:val="24"/>
              </w:rPr>
              <w:t xml:space="preserve"> de octubre de 201</w:t>
            </w:r>
            <w:r>
              <w:rPr>
                <w:rFonts w:ascii="Arial" w:hAnsi="Arial" w:cs="Arial"/>
                <w:iCs/>
                <w:spacing w:val="-2"/>
                <w:sz w:val="24"/>
                <w:szCs w:val="24"/>
              </w:rPr>
              <w:t>9</w:t>
            </w:r>
            <w:r w:rsidRPr="00CF6551">
              <w:rPr>
                <w:rFonts w:ascii="Arial" w:hAnsi="Arial" w:cs="Arial"/>
                <w:iCs/>
                <w:spacing w:val="-2"/>
                <w:sz w:val="24"/>
                <w:szCs w:val="24"/>
              </w:rPr>
              <w:t>, se aprobaron provisionalmente los textos y tarifas de las Ordenanzas Fiscales, con efectos desde el 1 de enero de 20</w:t>
            </w:r>
            <w:r>
              <w:rPr>
                <w:rFonts w:ascii="Arial" w:hAnsi="Arial" w:cs="Arial"/>
                <w:iCs/>
                <w:spacing w:val="-2"/>
                <w:sz w:val="24"/>
                <w:szCs w:val="24"/>
              </w:rPr>
              <w:t>20</w:t>
            </w:r>
            <w:r w:rsidRPr="00CF6551">
              <w:rPr>
                <w:rFonts w:ascii="Arial" w:hAnsi="Arial" w:cs="Arial"/>
                <w:iCs/>
                <w:spacing w:val="-2"/>
                <w:sz w:val="24"/>
                <w:szCs w:val="24"/>
              </w:rPr>
              <w:t>.</w:t>
            </w:r>
          </w:p>
        </w:tc>
      </w:tr>
    </w:tbl>
    <w:p w:rsidR="00BF5DF3" w:rsidRPr="00964F45" w:rsidP="00BF5DF3">
      <w:pPr>
        <w:tabs>
          <w:tab w:val="left" w:pos="0"/>
        </w:tabs>
        <w:suppressAutoHyphens/>
        <w:spacing w:line="240" w:lineRule="atLeast"/>
        <w:jc w:val="both"/>
        <w:rPr>
          <w:rFonts w:ascii="Arial" w:hAnsi="Arial" w:cs="Arial"/>
          <w:i/>
          <w:iCs/>
          <w:spacing w:val="-2"/>
          <w:sz w:val="24"/>
          <w:szCs w:val="24"/>
        </w:rPr>
      </w:pPr>
    </w:p>
    <w:tbl>
      <w:tblPr>
        <w:tblW w:w="10207" w:type="dxa"/>
        <w:tblInd w:w="-2" w:type="dxa"/>
        <w:tblLayout w:type="fixed"/>
        <w:tblCellMar>
          <w:left w:w="282" w:type="dxa"/>
          <w:right w:w="282" w:type="dxa"/>
        </w:tblCellMar>
        <w:tblLook w:val="0000"/>
      </w:tblPr>
      <w:tblGrid>
        <w:gridCol w:w="4820"/>
        <w:gridCol w:w="256"/>
        <w:gridCol w:w="28"/>
        <w:gridCol w:w="5072"/>
        <w:gridCol w:w="31"/>
      </w:tblGrid>
      <w:tr w:rsidTr="00BF5DF3">
        <w:tblPrEx>
          <w:tblW w:w="10207" w:type="dxa"/>
          <w:tblInd w:w="-2" w:type="dxa"/>
          <w:tblLayout w:type="fixed"/>
          <w:tblCellMar>
            <w:left w:w="282" w:type="dxa"/>
            <w:right w:w="282" w:type="dxa"/>
          </w:tblCellMar>
          <w:tblLook w:val="0000"/>
        </w:tblPrEx>
        <w:tc>
          <w:tcPr>
            <w:tcW w:w="5104" w:type="dxa"/>
            <w:gridSpan w:val="3"/>
            <w:tcBorders>
              <w:top w:val="nil"/>
              <w:left w:val="nil"/>
              <w:bottom w:val="nil"/>
              <w:right w:val="nil"/>
            </w:tcBorders>
          </w:tcPr>
          <w:p w:rsidR="00BF5DF3" w:rsidRPr="00316E4A" w:rsidP="00BF5DF3">
            <w:pPr>
              <w:tabs>
                <w:tab w:val="left" w:pos="0"/>
              </w:tabs>
              <w:suppressAutoHyphens/>
              <w:spacing w:line="240" w:lineRule="atLeast"/>
              <w:jc w:val="both"/>
              <w:rPr>
                <w:rFonts w:ascii="Arial" w:hAnsi="Arial" w:cs="Arial"/>
                <w:b/>
                <w:iCs/>
                <w:spacing w:val="-2"/>
                <w:sz w:val="24"/>
                <w:szCs w:val="24"/>
                <w:lang w:val="eu-ES"/>
              </w:rPr>
            </w:pPr>
            <w:r w:rsidRPr="00316E4A">
              <w:rPr>
                <w:rFonts w:ascii="Arial" w:hAnsi="Arial" w:cs="Arial"/>
                <w:b/>
                <w:spacing w:val="-2"/>
                <w:sz w:val="24"/>
                <w:szCs w:val="24"/>
                <w:lang w:val="eu-ES"/>
              </w:rPr>
              <w:t xml:space="preserve">Erabakia jendaurreko erakustaldian jarri eta  epe barne erreklamazio </w:t>
            </w:r>
            <w:r>
              <w:rPr>
                <w:rFonts w:ascii="Arial" w:hAnsi="Arial" w:cs="Arial"/>
                <w:b/>
                <w:spacing w:val="-2"/>
                <w:sz w:val="24"/>
                <w:szCs w:val="24"/>
                <w:lang w:val="eu-ES"/>
              </w:rPr>
              <w:t xml:space="preserve">idatzi </w:t>
            </w:r>
            <w:r w:rsidRPr="00316E4A">
              <w:rPr>
                <w:rFonts w:ascii="Arial" w:hAnsi="Arial" w:cs="Arial"/>
                <w:b/>
                <w:spacing w:val="-2"/>
                <w:sz w:val="24"/>
                <w:szCs w:val="24"/>
                <w:lang w:val="eu-ES"/>
              </w:rPr>
              <w:t>bakarra aurkeztu da (</w:t>
            </w:r>
            <w:r>
              <w:rPr>
                <w:rFonts w:ascii="Arial" w:hAnsi="Arial" w:cs="Arial"/>
                <w:b/>
                <w:spacing w:val="-2"/>
                <w:sz w:val="24"/>
                <w:szCs w:val="24"/>
                <w:lang w:val="eu-ES"/>
              </w:rPr>
              <w:t>EAJ</w:t>
            </w:r>
            <w:r w:rsidR="00450496">
              <w:rPr>
                <w:rFonts w:ascii="Arial" w:hAnsi="Arial" w:cs="Arial"/>
                <w:b/>
                <w:spacing w:val="-2"/>
                <w:sz w:val="24"/>
                <w:szCs w:val="24"/>
                <w:lang w:val="eu-ES"/>
              </w:rPr>
              <w:t>-PNV</w:t>
            </w:r>
            <w:r>
              <w:rPr>
                <w:rFonts w:ascii="Arial" w:hAnsi="Arial" w:cs="Arial"/>
                <w:b/>
                <w:spacing w:val="-2"/>
                <w:sz w:val="24"/>
                <w:szCs w:val="24"/>
                <w:lang w:val="eu-ES"/>
              </w:rPr>
              <w:t xml:space="preserve"> Udal taldeak</w:t>
            </w:r>
            <w:r w:rsidRPr="00316E4A">
              <w:rPr>
                <w:rFonts w:ascii="Arial" w:hAnsi="Arial" w:cs="Arial"/>
                <w:b/>
                <w:spacing w:val="-2"/>
                <w:sz w:val="24"/>
                <w:szCs w:val="24"/>
                <w:lang w:val="eu-ES"/>
              </w:rPr>
              <w:t xml:space="preserve"> sinatutakoa)</w:t>
            </w:r>
          </w:p>
          <w:p w:rsidR="00BF5DF3" w:rsidRPr="00316E4A" w:rsidP="00BF5DF3">
            <w:pPr>
              <w:jc w:val="both"/>
              <w:rPr>
                <w:rFonts w:ascii="Arial" w:hAnsi="Arial" w:cs="Arial"/>
                <w:b/>
                <w:iCs/>
                <w:spacing w:val="-2"/>
                <w:sz w:val="24"/>
                <w:szCs w:val="24"/>
                <w:lang w:val="eu-ES"/>
              </w:rPr>
            </w:pPr>
          </w:p>
        </w:tc>
        <w:tc>
          <w:tcPr>
            <w:tcW w:w="5103" w:type="dxa"/>
            <w:gridSpan w:val="2"/>
            <w:tcBorders>
              <w:top w:val="nil"/>
              <w:left w:val="nil"/>
              <w:bottom w:val="nil"/>
              <w:right w:val="nil"/>
            </w:tcBorders>
          </w:tcPr>
          <w:p w:rsidR="00BF5DF3" w:rsidRPr="00CF6551" w:rsidP="00BF5DF3">
            <w:pPr>
              <w:jc w:val="both"/>
              <w:rPr>
                <w:rFonts w:ascii="Arial" w:hAnsi="Arial" w:cs="Arial"/>
                <w:iCs/>
                <w:spacing w:val="-2"/>
                <w:sz w:val="24"/>
                <w:szCs w:val="24"/>
              </w:rPr>
            </w:pPr>
            <w:r w:rsidRPr="00CF6551">
              <w:rPr>
                <w:rFonts w:ascii="Arial" w:hAnsi="Arial" w:cs="Arial"/>
                <w:iCs/>
                <w:spacing w:val="-2"/>
                <w:sz w:val="24"/>
                <w:szCs w:val="24"/>
              </w:rPr>
              <w:t>Sometido a información pública el acuerdo adoptado, en el plazo concedido se ha presentado un escrito de recla</w:t>
            </w:r>
            <w:r w:rsidR="00450496">
              <w:rPr>
                <w:rFonts w:ascii="Arial" w:hAnsi="Arial" w:cs="Arial"/>
                <w:iCs/>
                <w:spacing w:val="-2"/>
                <w:sz w:val="24"/>
                <w:szCs w:val="24"/>
              </w:rPr>
              <w:t>mación (del grupo municipal de EAJ-</w:t>
            </w:r>
            <w:r w:rsidRPr="00CF6551">
              <w:rPr>
                <w:rFonts w:ascii="Arial" w:hAnsi="Arial" w:cs="Arial"/>
                <w:iCs/>
                <w:spacing w:val="-2"/>
                <w:sz w:val="24"/>
                <w:szCs w:val="24"/>
              </w:rPr>
              <w:t>PNV).</w:t>
            </w:r>
          </w:p>
          <w:p w:rsidR="00BF5DF3" w:rsidRPr="00CF6551" w:rsidP="00BF5DF3">
            <w:pPr>
              <w:tabs>
                <w:tab w:val="left" w:pos="0"/>
              </w:tabs>
              <w:suppressAutoHyphens/>
              <w:spacing w:line="240" w:lineRule="atLeast"/>
              <w:jc w:val="both"/>
              <w:rPr>
                <w:rFonts w:ascii="Arial" w:hAnsi="Arial" w:cs="Arial"/>
                <w:i/>
                <w:iCs/>
                <w:spacing w:val="-2"/>
                <w:sz w:val="24"/>
                <w:szCs w:val="24"/>
              </w:rPr>
            </w:pPr>
          </w:p>
        </w:tc>
      </w:tr>
      <w:tr w:rsidTr="00BF5DF3">
        <w:tblPrEx>
          <w:tblW w:w="10207" w:type="dxa"/>
          <w:tblInd w:w="-2" w:type="dxa"/>
          <w:tblLayout w:type="fixed"/>
          <w:tblCellMar>
            <w:left w:w="282" w:type="dxa"/>
            <w:right w:w="282" w:type="dxa"/>
          </w:tblCellMar>
          <w:tblLook w:val="0000"/>
        </w:tblPrEx>
        <w:tc>
          <w:tcPr>
            <w:tcW w:w="5104" w:type="dxa"/>
            <w:gridSpan w:val="3"/>
            <w:tcBorders>
              <w:top w:val="nil"/>
              <w:left w:val="nil"/>
              <w:bottom w:val="nil"/>
              <w:right w:val="nil"/>
            </w:tcBorders>
          </w:tcPr>
          <w:p w:rsidR="00BF5DF3" w:rsidP="00BF5DF3">
            <w:pPr>
              <w:tabs>
                <w:tab w:val="left" w:pos="0"/>
              </w:tabs>
              <w:suppressAutoHyphens/>
              <w:spacing w:line="240" w:lineRule="atLeast"/>
              <w:jc w:val="both"/>
              <w:rPr>
                <w:rFonts w:ascii="Arial" w:hAnsi="Arial" w:cs="Arial"/>
                <w:b/>
                <w:spacing w:val="-2"/>
                <w:sz w:val="24"/>
                <w:szCs w:val="24"/>
                <w:lang w:val="eu-ES"/>
              </w:rPr>
            </w:pPr>
            <w:r>
              <w:rPr>
                <w:rFonts w:ascii="Arial" w:hAnsi="Arial" w:cs="Arial"/>
                <w:b/>
                <w:spacing w:val="-2"/>
                <w:sz w:val="24"/>
                <w:szCs w:val="24"/>
                <w:lang w:val="eu-ES"/>
              </w:rPr>
              <w:t>2019/12/16ko Batzordean gaia aztertu eta iriztatu zen, aurkeztutako erreklamazioa baztertzea proposatu zen Batzordean.</w:t>
            </w:r>
          </w:p>
          <w:p w:rsidR="00BF5DF3" w:rsidRPr="00316E4A" w:rsidP="00BF5DF3">
            <w:pPr>
              <w:tabs>
                <w:tab w:val="left" w:pos="0"/>
              </w:tabs>
              <w:suppressAutoHyphens/>
              <w:spacing w:line="240" w:lineRule="atLeast"/>
              <w:jc w:val="both"/>
              <w:rPr>
                <w:rFonts w:ascii="Arial" w:hAnsi="Arial" w:cs="Arial"/>
                <w:b/>
                <w:spacing w:val="-2"/>
                <w:sz w:val="24"/>
                <w:szCs w:val="24"/>
                <w:lang w:val="eu-ES"/>
              </w:rPr>
            </w:pPr>
          </w:p>
        </w:tc>
        <w:tc>
          <w:tcPr>
            <w:tcW w:w="5103" w:type="dxa"/>
            <w:gridSpan w:val="2"/>
            <w:tcBorders>
              <w:top w:val="nil"/>
              <w:left w:val="nil"/>
              <w:bottom w:val="nil"/>
              <w:right w:val="nil"/>
            </w:tcBorders>
          </w:tcPr>
          <w:p w:rsidR="00BF5DF3" w:rsidRPr="00CF6551" w:rsidP="00BF5DF3">
            <w:pPr>
              <w:jc w:val="both"/>
              <w:rPr>
                <w:rFonts w:ascii="Arial" w:hAnsi="Arial" w:cs="Arial"/>
                <w:iCs/>
                <w:spacing w:val="-2"/>
                <w:sz w:val="24"/>
                <w:szCs w:val="24"/>
              </w:rPr>
            </w:pPr>
            <w:r w:rsidRPr="00CF6551">
              <w:rPr>
                <w:rFonts w:ascii="Arial" w:hAnsi="Arial" w:cs="Arial"/>
                <w:iCs/>
                <w:spacing w:val="-2"/>
                <w:sz w:val="24"/>
                <w:szCs w:val="24"/>
              </w:rPr>
              <w:t>En reunión de Comisión de 1</w:t>
            </w:r>
            <w:r>
              <w:rPr>
                <w:rFonts w:ascii="Arial" w:hAnsi="Arial" w:cs="Arial"/>
                <w:iCs/>
                <w:spacing w:val="-2"/>
                <w:sz w:val="24"/>
                <w:szCs w:val="24"/>
              </w:rPr>
              <w:t>6</w:t>
            </w:r>
            <w:r w:rsidRPr="00CF6551">
              <w:rPr>
                <w:rFonts w:ascii="Arial" w:hAnsi="Arial" w:cs="Arial"/>
                <w:iCs/>
                <w:spacing w:val="-2"/>
                <w:sz w:val="24"/>
                <w:szCs w:val="24"/>
              </w:rPr>
              <w:t>/12/201</w:t>
            </w:r>
            <w:r>
              <w:rPr>
                <w:rFonts w:ascii="Arial" w:hAnsi="Arial" w:cs="Arial"/>
                <w:iCs/>
                <w:spacing w:val="-2"/>
                <w:sz w:val="24"/>
                <w:szCs w:val="24"/>
              </w:rPr>
              <w:t>9</w:t>
            </w:r>
            <w:r w:rsidRPr="00CF6551">
              <w:rPr>
                <w:rFonts w:ascii="Arial" w:hAnsi="Arial" w:cs="Arial"/>
                <w:iCs/>
                <w:spacing w:val="-2"/>
                <w:sz w:val="24"/>
                <w:szCs w:val="24"/>
              </w:rPr>
              <w:t xml:space="preserve"> se estudió y dictaminó el asunto, proponiendo en Comisión </w:t>
            </w:r>
            <w:r>
              <w:rPr>
                <w:rFonts w:ascii="Arial" w:hAnsi="Arial" w:cs="Arial"/>
                <w:iCs/>
                <w:spacing w:val="-2"/>
                <w:sz w:val="24"/>
                <w:szCs w:val="24"/>
              </w:rPr>
              <w:t>rechazar la reclamación presentada.</w:t>
            </w:r>
          </w:p>
        </w:tc>
      </w:tr>
      <w:tr w:rsidTr="00BF5DF3">
        <w:tblPrEx>
          <w:tblW w:w="10207" w:type="dxa"/>
          <w:tblInd w:w="-2" w:type="dxa"/>
          <w:tblLayout w:type="fixed"/>
          <w:tblCellMar>
            <w:left w:w="282" w:type="dxa"/>
            <w:right w:w="282" w:type="dxa"/>
          </w:tblCellMar>
          <w:tblLook w:val="0000"/>
        </w:tblPrEx>
        <w:trPr>
          <w:gridAfter w:val="1"/>
          <w:wAfter w:w="31" w:type="dxa"/>
        </w:trPr>
        <w:tc>
          <w:tcPr>
            <w:tcW w:w="5076" w:type="dxa"/>
            <w:gridSpan w:val="2"/>
            <w:tcBorders>
              <w:top w:val="nil"/>
              <w:left w:val="nil"/>
              <w:bottom w:val="nil"/>
              <w:right w:val="nil"/>
            </w:tcBorders>
          </w:tcPr>
          <w:p w:rsidR="00BF5DF3" w:rsidRPr="00E836BE" w:rsidP="00BF5DF3">
            <w:pPr>
              <w:tabs>
                <w:tab w:val="left" w:pos="0"/>
              </w:tabs>
              <w:suppressAutoHyphens/>
              <w:spacing w:line="240" w:lineRule="atLeast"/>
              <w:jc w:val="both"/>
              <w:rPr>
                <w:rFonts w:ascii="Arial" w:hAnsi="Arial" w:cs="Arial"/>
                <w:b/>
                <w:spacing w:val="-2"/>
                <w:sz w:val="22"/>
                <w:szCs w:val="22"/>
                <w:lang w:val="eu-ES"/>
              </w:rPr>
            </w:pPr>
          </w:p>
        </w:tc>
        <w:tc>
          <w:tcPr>
            <w:tcW w:w="5100" w:type="dxa"/>
            <w:gridSpan w:val="2"/>
            <w:tcBorders>
              <w:top w:val="nil"/>
              <w:left w:val="nil"/>
              <w:bottom w:val="nil"/>
              <w:right w:val="nil"/>
            </w:tcBorders>
          </w:tcPr>
          <w:p w:rsidR="00BF5DF3" w:rsidRPr="00E836BE" w:rsidP="00BF5DF3">
            <w:pPr>
              <w:jc w:val="both"/>
              <w:rPr>
                <w:rFonts w:ascii="Arial" w:hAnsi="Arial" w:cs="Arial"/>
                <w:iCs/>
                <w:spacing w:val="-2"/>
                <w:sz w:val="22"/>
                <w:szCs w:val="22"/>
              </w:rPr>
            </w:pPr>
          </w:p>
        </w:tc>
      </w:tr>
      <w:tr w:rsidTr="00BF5DF3">
        <w:tblPrEx>
          <w:tblW w:w="10207" w:type="dxa"/>
          <w:tblInd w:w="-2" w:type="dxa"/>
          <w:tblLayout w:type="fixed"/>
          <w:tblCellMar>
            <w:left w:w="282" w:type="dxa"/>
            <w:right w:w="282" w:type="dxa"/>
          </w:tblCellMar>
          <w:tblLook w:val="0000"/>
        </w:tblPrEx>
        <w:trPr>
          <w:gridAfter w:val="1"/>
          <w:wAfter w:w="31" w:type="dxa"/>
        </w:trPr>
        <w:tc>
          <w:tcPr>
            <w:tcW w:w="5076" w:type="dxa"/>
            <w:gridSpan w:val="2"/>
            <w:tcBorders>
              <w:top w:val="nil"/>
              <w:left w:val="nil"/>
              <w:bottom w:val="nil"/>
              <w:right w:val="nil"/>
            </w:tcBorders>
          </w:tcPr>
          <w:p w:rsidR="004C604A" w:rsidP="00BF5DF3">
            <w:pPr>
              <w:tabs>
                <w:tab w:val="left" w:pos="0"/>
              </w:tabs>
              <w:suppressAutoHyphens/>
              <w:spacing w:line="240" w:lineRule="atLeast"/>
              <w:jc w:val="both"/>
              <w:rPr>
                <w:rFonts w:ascii="Arial" w:hAnsi="Arial" w:cs="Arial"/>
                <w:b/>
                <w:spacing w:val="-2"/>
                <w:sz w:val="22"/>
                <w:szCs w:val="22"/>
                <w:lang w:val="eu-ES"/>
              </w:rPr>
            </w:pPr>
            <w:r w:rsidRPr="004C604A">
              <w:rPr>
                <w:rFonts w:ascii="Arial" w:hAnsi="Arial" w:cs="Arial"/>
                <w:b/>
                <w:spacing w:val="-2"/>
                <w:sz w:val="22"/>
                <w:szCs w:val="22"/>
                <w:lang w:val="eu-ES"/>
              </w:rPr>
              <w:t>EAJ-PNV Udal Taldearen izenea</w:t>
            </w:r>
            <w:r w:rsidR="00EA5EDF">
              <w:rPr>
                <w:rFonts w:ascii="Arial" w:hAnsi="Arial" w:cs="Arial"/>
                <w:b/>
                <w:spacing w:val="-2"/>
                <w:sz w:val="22"/>
                <w:szCs w:val="22"/>
                <w:lang w:val="eu-ES"/>
              </w:rPr>
              <w:t>n</w:t>
            </w:r>
            <w:r w:rsidRPr="004C604A">
              <w:rPr>
                <w:rFonts w:ascii="Arial" w:hAnsi="Arial" w:cs="Arial"/>
                <w:b/>
                <w:spacing w:val="-2"/>
                <w:sz w:val="22"/>
                <w:szCs w:val="22"/>
                <w:lang w:val="eu-ES"/>
              </w:rPr>
              <w:t xml:space="preserve"> </w:t>
            </w:r>
            <w:r w:rsidRPr="004C604A" w:rsidR="00BF5DF3">
              <w:rPr>
                <w:rFonts w:ascii="Arial" w:hAnsi="Arial" w:cs="Arial"/>
                <w:b/>
                <w:spacing w:val="-2"/>
                <w:sz w:val="22"/>
                <w:szCs w:val="22"/>
                <w:lang w:val="eu-ES"/>
              </w:rPr>
              <w:t>Aitor Urrestik</w:t>
            </w:r>
            <w:r>
              <w:rPr>
                <w:rFonts w:ascii="Arial" w:hAnsi="Arial" w:cs="Arial"/>
                <w:b/>
                <w:spacing w:val="-2"/>
                <w:sz w:val="22"/>
                <w:szCs w:val="22"/>
                <w:lang w:val="eu-ES"/>
              </w:rPr>
              <w:t xml:space="preserve"> hitza hartzen du eta adierazten du beraien eskaera dela higiezinen gaineko zergan errekargoak beste era batera egitea: alokairua sustatzeko hobariak ematea eta pisu turistikoei, ikusirik inguruan ze eragina sortzen duen, errekargoak ezartzea; eta komertzio txikia bultzatzeko hobarika onartzea.</w:t>
            </w:r>
          </w:p>
          <w:p w:rsidR="004C604A"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Bestetik, eta aurreko urtean eskatu bezela, espazio publikoen tasa erabilera eta aktibitatearen arabera berrikustea.</w:t>
            </w:r>
          </w:p>
          <w:p w:rsidR="007F76F6" w:rsidP="00BF5DF3">
            <w:pPr>
              <w:tabs>
                <w:tab w:val="left" w:pos="0"/>
              </w:tabs>
              <w:suppressAutoHyphens/>
              <w:spacing w:line="240" w:lineRule="atLeast"/>
              <w:jc w:val="both"/>
              <w:rPr>
                <w:rFonts w:ascii="Arial" w:hAnsi="Arial" w:cs="Arial"/>
                <w:b/>
                <w:spacing w:val="-2"/>
                <w:sz w:val="22"/>
                <w:szCs w:val="22"/>
                <w:lang w:val="eu-ES"/>
              </w:rPr>
            </w:pPr>
          </w:p>
          <w:p w:rsidR="004C604A"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Portuan TAO tarifak berrikustea, ordenantza berriaren eraginera moldatuz.</w:t>
            </w:r>
          </w:p>
          <w:p w:rsidR="00B94B72"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 xml:space="preserve">Eta azkenik </w:t>
            </w:r>
            <w:r>
              <w:rPr>
                <w:rFonts w:ascii="Arial" w:hAnsi="Arial" w:cs="Arial"/>
                <w:b/>
                <w:spacing w:val="-2"/>
                <w:sz w:val="22"/>
                <w:szCs w:val="22"/>
                <w:lang w:val="eu-ES"/>
              </w:rPr>
              <w:t>kiroldegiko kuotetan hobariak ezartzea talde batzuei (pentsionista, gazte eta langabetuei).</w:t>
            </w:r>
          </w:p>
          <w:p w:rsidR="00B94B72" w:rsidP="00BF5DF3">
            <w:pPr>
              <w:tabs>
                <w:tab w:val="left" w:pos="0"/>
              </w:tabs>
              <w:suppressAutoHyphens/>
              <w:spacing w:line="240" w:lineRule="atLeast"/>
              <w:jc w:val="both"/>
              <w:rPr>
                <w:rFonts w:ascii="Arial" w:hAnsi="Arial" w:cs="Arial"/>
                <w:b/>
                <w:spacing w:val="-2"/>
                <w:sz w:val="22"/>
                <w:szCs w:val="22"/>
                <w:lang w:val="eu-ES"/>
              </w:rPr>
            </w:pPr>
          </w:p>
          <w:p w:rsidR="00B94B72"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H</w:t>
            </w:r>
            <w:r>
              <w:rPr>
                <w:rFonts w:ascii="Arial" w:hAnsi="Arial" w:cs="Arial"/>
                <w:b/>
                <w:spacing w:val="-2"/>
                <w:sz w:val="22"/>
                <w:szCs w:val="22"/>
                <w:lang w:val="eu-ES"/>
              </w:rPr>
              <w:t xml:space="preserve">ritz Alberdik, EH Bildu Udal Taldearen </w:t>
            </w:r>
            <w:r>
              <w:rPr>
                <w:rFonts w:ascii="Arial" w:hAnsi="Arial" w:cs="Arial"/>
                <w:b/>
                <w:spacing w:val="-2"/>
                <w:sz w:val="22"/>
                <w:szCs w:val="22"/>
                <w:lang w:val="eu-ES"/>
              </w:rPr>
              <w:t>izenean, hitza hartzen du hausnarketa eginaz zirriborroa garaiz luzatu zela (irailean), adostasunetara iristeko asmoz, eta ez dela lortu. Ikusi dela lan egiteko erak ez duela balio izan helburu horretara iristeko; komenigarriago izango dela hasieratik elkarrekin eseri eta talde bakoitzaren proposamenak aurkeztu adostasunera iristeko.</w:t>
            </w:r>
          </w:p>
          <w:p w:rsidR="00B94B72"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EAJ taldeak aurkeztutako aldaketarako proposamen guztiak ez onartzeko banan-banan azaltzen du.</w:t>
            </w:r>
          </w:p>
          <w:p w:rsidR="00B94B72"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 xml:space="preserve">Ondasun Higiezinaren gaineko Zergan aldaketak izateko proposamenari buruz adierazten du </w:t>
            </w:r>
            <w:r w:rsidR="00375A21">
              <w:rPr>
                <w:rFonts w:ascii="Arial" w:hAnsi="Arial" w:cs="Arial"/>
                <w:b/>
                <w:spacing w:val="-2"/>
                <w:sz w:val="22"/>
                <w:szCs w:val="22"/>
                <w:lang w:val="eu-ES"/>
              </w:rPr>
              <w:t>ez dituztela onartzen gainontzeko erakundeek eraman izan duten bidearen aurka doalako, eta ez datozelako bat zergaren helburuarekin.</w:t>
            </w:r>
          </w:p>
          <w:p w:rsidR="006B514A"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Espazio publikoaren erabileraren tasaren kasuan uste dute denek dutela jarduera ekonomiko batekin zerikusia, eta bestetik ordenantza berri bat dago.</w:t>
            </w:r>
          </w:p>
          <w:p w:rsidR="00B94B72"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TAOko tarifak aldatzeko eskaeran ez dago proposamen zehatzik. Tasak denei berdin eragiten die, aparkatze hutsagatik, eta horrek baliatzen du lana sortzea eta langileek soldata duina izatea; alde batera utzita Eusko Jaurlaritzarekin dagoen hitzarmenean izango lukeen eragina.</w:t>
            </w:r>
          </w:p>
          <w:p w:rsidR="009C4875" w:rsidP="00BF5DF3">
            <w:pPr>
              <w:tabs>
                <w:tab w:val="left" w:pos="0"/>
              </w:tabs>
              <w:suppressAutoHyphens/>
              <w:spacing w:line="240" w:lineRule="atLeast"/>
              <w:jc w:val="both"/>
              <w:rPr>
                <w:rFonts w:ascii="Arial" w:hAnsi="Arial" w:cs="Arial"/>
                <w:b/>
                <w:spacing w:val="-2"/>
                <w:sz w:val="22"/>
                <w:szCs w:val="22"/>
                <w:lang w:val="eu-ES"/>
              </w:rPr>
            </w:pPr>
          </w:p>
          <w:p w:rsidR="00B94B72"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 xml:space="preserve">Kiroldegiko tasetan hobariak eman ezkero, emakidadunari </w:t>
            </w:r>
            <w:r w:rsidR="006B514A">
              <w:rPr>
                <w:rFonts w:ascii="Arial" w:hAnsi="Arial" w:cs="Arial"/>
                <w:b/>
                <w:spacing w:val="-2"/>
                <w:sz w:val="22"/>
                <w:szCs w:val="22"/>
                <w:lang w:val="eu-ES"/>
              </w:rPr>
              <w:t xml:space="preserve">kalteak sortuko lizkioke, eta ondorioz </w:t>
            </w:r>
            <w:r>
              <w:rPr>
                <w:rFonts w:ascii="Arial" w:hAnsi="Arial" w:cs="Arial"/>
                <w:b/>
                <w:spacing w:val="-2"/>
                <w:sz w:val="22"/>
                <w:szCs w:val="22"/>
                <w:lang w:val="eu-ES"/>
              </w:rPr>
              <w:t>uda</w:t>
            </w:r>
            <w:r w:rsidR="006B514A">
              <w:rPr>
                <w:rFonts w:ascii="Arial" w:hAnsi="Arial" w:cs="Arial"/>
                <w:b/>
                <w:spacing w:val="-2"/>
                <w:sz w:val="22"/>
                <w:szCs w:val="22"/>
                <w:lang w:val="eu-ES"/>
              </w:rPr>
              <w:t>lak konpentsatu beharko zion.</w:t>
            </w:r>
          </w:p>
          <w:p w:rsidR="00B94B72" w:rsidP="00BF5DF3">
            <w:pPr>
              <w:tabs>
                <w:tab w:val="left" w:pos="0"/>
              </w:tabs>
              <w:suppressAutoHyphens/>
              <w:spacing w:line="240" w:lineRule="atLeast"/>
              <w:jc w:val="both"/>
              <w:rPr>
                <w:rFonts w:ascii="Arial" w:hAnsi="Arial" w:cs="Arial"/>
                <w:b/>
                <w:spacing w:val="-2"/>
                <w:sz w:val="22"/>
                <w:szCs w:val="22"/>
                <w:lang w:val="eu-ES"/>
              </w:rPr>
            </w:pPr>
          </w:p>
          <w:p w:rsidR="009D54E1" w:rsidP="00BF5DF3">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Aitor U</w:t>
            </w:r>
            <w:r>
              <w:rPr>
                <w:rFonts w:ascii="Arial" w:hAnsi="Arial" w:cs="Arial"/>
                <w:b/>
                <w:spacing w:val="-2"/>
                <w:sz w:val="22"/>
                <w:szCs w:val="22"/>
                <w:lang w:val="eu-ES"/>
              </w:rPr>
              <w:t>rrestik erantzuten dio harrituta geratzen direla puntuz-puntuz azaldutakoarekin, bezperan izandako bileran inolako azalpenik ez dutelako eman eta negoziazioaren beharra aipatzen dela, baina beraien proposamenaren erantzuna orain izan dutela.</w:t>
            </w:r>
          </w:p>
          <w:p w:rsidR="00BF5DF3" w:rsidRPr="00822D6A" w:rsidP="009C4875">
            <w:pPr>
              <w:tabs>
                <w:tab w:val="left" w:pos="0"/>
              </w:tabs>
              <w:suppressAutoHyphens/>
              <w:spacing w:line="240" w:lineRule="atLeast"/>
              <w:jc w:val="both"/>
              <w:rPr>
                <w:rFonts w:ascii="Arial" w:hAnsi="Arial" w:cs="Arial"/>
                <w:b/>
                <w:spacing w:val="-2"/>
                <w:sz w:val="22"/>
                <w:szCs w:val="22"/>
                <w:lang w:val="eu-ES"/>
              </w:rPr>
            </w:pPr>
          </w:p>
        </w:tc>
        <w:tc>
          <w:tcPr>
            <w:tcW w:w="5100" w:type="dxa"/>
            <w:gridSpan w:val="2"/>
            <w:tcBorders>
              <w:top w:val="nil"/>
              <w:left w:val="nil"/>
              <w:bottom w:val="nil"/>
              <w:right w:val="nil"/>
            </w:tcBorders>
          </w:tcPr>
          <w:p w:rsidR="00EA5EDF" w:rsidRPr="007F76F6" w:rsidP="00BF5DF3">
            <w:pPr>
              <w:jc w:val="both"/>
              <w:rPr>
                <w:rFonts w:ascii="Arial" w:hAnsi="Arial" w:cs="Arial"/>
                <w:iCs/>
                <w:spacing w:val="-2"/>
                <w:sz w:val="22"/>
                <w:szCs w:val="22"/>
              </w:rPr>
            </w:pPr>
            <w:r w:rsidRPr="007F76F6">
              <w:rPr>
                <w:rFonts w:ascii="Arial" w:hAnsi="Arial" w:cs="Arial"/>
                <w:iCs/>
                <w:spacing w:val="-2"/>
                <w:sz w:val="22"/>
                <w:szCs w:val="22"/>
              </w:rPr>
              <w:t>En nombre del Grupo Municipal EAJ-PNV toma la palabra Aitor Urresti para manifestar que su petición es que en el Impuesto sobre Bienes Inmuebles se realicen los recargos de otra manera: bonificaciones para el fomento del alquiler y bonificaciones a los pisos turísticos por el impacto que genera en el entorno; y aprobación de bonificaciones para el pequeño comercio.</w:t>
            </w:r>
          </w:p>
          <w:p w:rsidR="007F76F6" w:rsidRPr="007F76F6" w:rsidP="00BF5DF3">
            <w:pPr>
              <w:jc w:val="both"/>
              <w:rPr>
                <w:rFonts w:ascii="Arial" w:hAnsi="Arial" w:cs="Arial"/>
                <w:iCs/>
                <w:spacing w:val="-2"/>
                <w:sz w:val="22"/>
                <w:szCs w:val="22"/>
              </w:rPr>
            </w:pPr>
            <w:r w:rsidRPr="007F76F6">
              <w:rPr>
                <w:rFonts w:ascii="Arial" w:hAnsi="Arial" w:cs="Arial"/>
                <w:iCs/>
                <w:spacing w:val="-2"/>
                <w:sz w:val="22"/>
                <w:szCs w:val="22"/>
              </w:rPr>
              <w:t>Por otra parte, tal como se solicitó el año pasado, piden una revisión de la tasa por utilización del espacio público según el uso y la actividad.</w:t>
            </w:r>
          </w:p>
          <w:p w:rsidR="007F76F6" w:rsidRPr="007F76F6" w:rsidP="00BF5DF3">
            <w:pPr>
              <w:jc w:val="both"/>
              <w:rPr>
                <w:rFonts w:ascii="Arial" w:hAnsi="Arial" w:cs="Arial"/>
                <w:iCs/>
                <w:spacing w:val="-2"/>
                <w:sz w:val="22"/>
                <w:szCs w:val="22"/>
              </w:rPr>
            </w:pPr>
            <w:r w:rsidRPr="007F76F6">
              <w:rPr>
                <w:rFonts w:ascii="Arial" w:hAnsi="Arial" w:cs="Arial"/>
                <w:iCs/>
                <w:spacing w:val="-2"/>
                <w:sz w:val="22"/>
                <w:szCs w:val="22"/>
              </w:rPr>
              <w:t>Adecuación de la OTA del puerto a la nueva ordenanza a aprobar.</w:t>
            </w:r>
          </w:p>
          <w:p w:rsidR="007F76F6" w:rsidRPr="007F76F6" w:rsidP="00BF5DF3">
            <w:pPr>
              <w:jc w:val="both"/>
              <w:rPr>
                <w:rFonts w:ascii="Arial" w:hAnsi="Arial" w:cs="Arial"/>
                <w:iCs/>
                <w:spacing w:val="-2"/>
                <w:sz w:val="22"/>
                <w:szCs w:val="22"/>
              </w:rPr>
            </w:pPr>
            <w:r w:rsidRPr="007F76F6">
              <w:rPr>
                <w:rFonts w:ascii="Arial" w:hAnsi="Arial" w:cs="Arial"/>
                <w:iCs/>
                <w:spacing w:val="-2"/>
                <w:sz w:val="22"/>
                <w:szCs w:val="22"/>
              </w:rPr>
              <w:t>Y por último aprobación de bonificaciones en la cuota del polideportivo a uno grupos (pensionistas, jóvenes y desempleados).</w:t>
            </w:r>
          </w:p>
          <w:p w:rsidR="007F76F6" w:rsidRPr="007F76F6" w:rsidP="00BF5DF3">
            <w:pPr>
              <w:jc w:val="both"/>
              <w:rPr>
                <w:rFonts w:ascii="Arial" w:hAnsi="Arial" w:cs="Arial"/>
                <w:iCs/>
                <w:spacing w:val="-2"/>
                <w:sz w:val="22"/>
                <w:szCs w:val="22"/>
              </w:rPr>
            </w:pPr>
          </w:p>
          <w:p w:rsidR="007F76F6" w:rsidRPr="007F76F6" w:rsidP="00BF5DF3">
            <w:pPr>
              <w:jc w:val="both"/>
              <w:rPr>
                <w:rFonts w:ascii="Arial" w:hAnsi="Arial" w:cs="Arial"/>
                <w:iCs/>
                <w:spacing w:val="-2"/>
                <w:sz w:val="22"/>
                <w:szCs w:val="22"/>
              </w:rPr>
            </w:pPr>
            <w:r>
              <w:rPr>
                <w:rFonts w:ascii="Arial" w:hAnsi="Arial" w:cs="Arial"/>
                <w:iCs/>
                <w:spacing w:val="-2"/>
                <w:sz w:val="22"/>
                <w:szCs w:val="22"/>
              </w:rPr>
              <w:t xml:space="preserve">Haritz Alberdi, en nombre del Grupo Municipal </w:t>
            </w:r>
            <w:r>
              <w:rPr>
                <w:rFonts w:ascii="Arial" w:hAnsi="Arial" w:cs="Arial"/>
                <w:iCs/>
                <w:spacing w:val="-2"/>
                <w:sz w:val="22"/>
                <w:szCs w:val="22"/>
              </w:rPr>
              <w:t xml:space="preserve">EH Bildu, toma la palabra reflexionando que el borrador se pasó a tiempo (septiembre) con el propósito de llegar a acuerdos, y que no se ha logrado, pero que no se ha logrado. </w:t>
            </w:r>
            <w:r w:rsidRPr="007F76F6">
              <w:rPr>
                <w:rFonts w:ascii="Arial" w:hAnsi="Arial" w:cs="Arial"/>
                <w:iCs/>
                <w:spacing w:val="-2"/>
                <w:sz w:val="22"/>
                <w:szCs w:val="22"/>
              </w:rPr>
              <w:t>Se ha visto que la forma de trabajar no ha servido para llegar a ese objetivo; que será más conveniente sentarse juntos desde el principio y presentar las propuestas de cada grupo para llegar a un consenso.</w:t>
            </w:r>
          </w:p>
          <w:p w:rsidR="00EA5EDF" w:rsidRPr="007F76F6" w:rsidP="00BF5DF3">
            <w:pPr>
              <w:jc w:val="both"/>
              <w:rPr>
                <w:rFonts w:ascii="Arial" w:hAnsi="Arial" w:cs="Arial"/>
                <w:iCs/>
                <w:spacing w:val="-2"/>
                <w:sz w:val="22"/>
                <w:szCs w:val="22"/>
              </w:rPr>
            </w:pPr>
            <w:r>
              <w:rPr>
                <w:rFonts w:ascii="Arial" w:hAnsi="Arial" w:cs="Arial"/>
                <w:iCs/>
                <w:spacing w:val="-2"/>
                <w:sz w:val="22"/>
                <w:szCs w:val="22"/>
              </w:rPr>
              <w:t>E</w:t>
            </w:r>
            <w:r w:rsidRPr="009C4875">
              <w:rPr>
                <w:rFonts w:ascii="Arial" w:hAnsi="Arial" w:cs="Arial"/>
                <w:iCs/>
                <w:spacing w:val="-2"/>
                <w:sz w:val="22"/>
                <w:szCs w:val="22"/>
              </w:rPr>
              <w:t xml:space="preserve">xplica uno a uno </w:t>
            </w:r>
            <w:r>
              <w:rPr>
                <w:rFonts w:ascii="Arial" w:hAnsi="Arial" w:cs="Arial"/>
                <w:iCs/>
                <w:spacing w:val="-2"/>
                <w:sz w:val="22"/>
                <w:szCs w:val="22"/>
              </w:rPr>
              <w:t xml:space="preserve">los motivos </w:t>
            </w:r>
            <w:r w:rsidRPr="009C4875">
              <w:rPr>
                <w:rFonts w:ascii="Arial" w:hAnsi="Arial" w:cs="Arial"/>
                <w:iCs/>
                <w:spacing w:val="-2"/>
                <w:sz w:val="22"/>
                <w:szCs w:val="22"/>
              </w:rPr>
              <w:t>para no aceptar todas las propuestas de modificación presentadas por el grupo PNV.</w:t>
            </w:r>
          </w:p>
          <w:p w:rsidR="00EA5EDF" w:rsidP="00BF5DF3">
            <w:pPr>
              <w:jc w:val="both"/>
              <w:rPr>
                <w:rFonts w:ascii="Arial" w:hAnsi="Arial" w:cs="Arial"/>
                <w:iCs/>
                <w:spacing w:val="-2"/>
                <w:sz w:val="22"/>
                <w:szCs w:val="22"/>
              </w:rPr>
            </w:pPr>
            <w:r w:rsidRPr="009C4875">
              <w:rPr>
                <w:rFonts w:ascii="Arial" w:hAnsi="Arial" w:cs="Arial"/>
                <w:iCs/>
                <w:spacing w:val="-2"/>
                <w:sz w:val="22"/>
                <w:szCs w:val="22"/>
              </w:rPr>
              <w:t xml:space="preserve">En cuanto a la propuesta de modificaciones en el Impuesto sobre </w:t>
            </w:r>
            <w:r>
              <w:rPr>
                <w:rFonts w:ascii="Arial" w:hAnsi="Arial" w:cs="Arial"/>
                <w:iCs/>
                <w:spacing w:val="-2"/>
                <w:sz w:val="22"/>
                <w:szCs w:val="22"/>
              </w:rPr>
              <w:t>Bienes Inmuebles</w:t>
            </w:r>
            <w:r w:rsidRPr="009C4875">
              <w:rPr>
                <w:rFonts w:ascii="Arial" w:hAnsi="Arial" w:cs="Arial"/>
                <w:iCs/>
                <w:spacing w:val="-2"/>
                <w:sz w:val="22"/>
                <w:szCs w:val="22"/>
              </w:rPr>
              <w:t>, señala que no las aceptan porque van en contra del camino seguido por el resto de entidades y no se corresponden con el objetivo del impuesto.</w:t>
            </w:r>
          </w:p>
          <w:p w:rsidR="009C4875" w:rsidP="00BF5DF3">
            <w:pPr>
              <w:jc w:val="both"/>
              <w:rPr>
                <w:rFonts w:ascii="Arial" w:hAnsi="Arial" w:cs="Arial"/>
                <w:iCs/>
                <w:spacing w:val="-2"/>
                <w:sz w:val="22"/>
                <w:szCs w:val="22"/>
              </w:rPr>
            </w:pPr>
          </w:p>
          <w:p w:rsidR="00EA5EDF" w:rsidP="00BF5DF3">
            <w:pPr>
              <w:jc w:val="both"/>
              <w:rPr>
                <w:rFonts w:ascii="Arial" w:hAnsi="Arial" w:cs="Arial"/>
                <w:iCs/>
                <w:spacing w:val="-2"/>
                <w:sz w:val="22"/>
                <w:szCs w:val="22"/>
              </w:rPr>
            </w:pPr>
            <w:r w:rsidRPr="009C4875">
              <w:rPr>
                <w:rFonts w:ascii="Arial" w:hAnsi="Arial" w:cs="Arial"/>
                <w:iCs/>
                <w:spacing w:val="-2"/>
                <w:sz w:val="22"/>
                <w:szCs w:val="22"/>
              </w:rPr>
              <w:t>En el caso de la tasa por el uso del espacio público consideran que todos tienen que ver con una actividad económica y por otro lado hay una nueva ordenanza.</w:t>
            </w:r>
          </w:p>
          <w:p w:rsidR="009C4875" w:rsidP="00BF5DF3">
            <w:pPr>
              <w:jc w:val="both"/>
              <w:rPr>
                <w:rFonts w:ascii="Arial" w:hAnsi="Arial" w:cs="Arial"/>
                <w:iCs/>
                <w:spacing w:val="-2"/>
                <w:sz w:val="22"/>
                <w:szCs w:val="22"/>
              </w:rPr>
            </w:pPr>
            <w:r w:rsidRPr="009C4875">
              <w:rPr>
                <w:rFonts w:ascii="Arial" w:hAnsi="Arial" w:cs="Arial"/>
                <w:iCs/>
                <w:spacing w:val="-2"/>
                <w:sz w:val="22"/>
                <w:szCs w:val="22"/>
              </w:rPr>
              <w:t>En la solicitud de modificación de tarifas de la OTA no hay ninguna propuesta concreta. La tasa afecta a todos por igual, por el mero estacionamiento, lo que aprovecha para crear trabajo y que los trabajadores tengan un salario digno; independientemente de la repercusión que tendría en el convenio que hay con el Gobierno Vasco.</w:t>
            </w:r>
          </w:p>
          <w:p w:rsidR="009C4875" w:rsidP="00BF5DF3">
            <w:pPr>
              <w:jc w:val="both"/>
              <w:rPr>
                <w:rFonts w:ascii="Arial" w:hAnsi="Arial" w:cs="Arial"/>
                <w:iCs/>
                <w:spacing w:val="-2"/>
                <w:sz w:val="22"/>
                <w:szCs w:val="22"/>
              </w:rPr>
            </w:pPr>
            <w:r w:rsidRPr="009C4875">
              <w:rPr>
                <w:rFonts w:ascii="Arial" w:hAnsi="Arial" w:cs="Arial"/>
                <w:iCs/>
                <w:spacing w:val="-2"/>
                <w:sz w:val="22"/>
                <w:szCs w:val="22"/>
              </w:rPr>
              <w:t>La concesión de bonificaciones en las tasas del polideportivo causaría perjuicios al concesionario, que habrían de ser compensados por el Ayuntamiento.</w:t>
            </w:r>
          </w:p>
          <w:p w:rsidR="009C4875" w:rsidP="00BF5DF3">
            <w:pPr>
              <w:jc w:val="both"/>
              <w:rPr>
                <w:rFonts w:ascii="Arial" w:hAnsi="Arial" w:cs="Arial"/>
                <w:iCs/>
                <w:spacing w:val="-2"/>
                <w:sz w:val="22"/>
                <w:szCs w:val="22"/>
              </w:rPr>
            </w:pPr>
            <w:r w:rsidRPr="009C4875">
              <w:rPr>
                <w:rFonts w:ascii="Arial" w:hAnsi="Arial" w:cs="Arial"/>
                <w:iCs/>
                <w:spacing w:val="-2"/>
                <w:sz w:val="22"/>
                <w:szCs w:val="22"/>
              </w:rPr>
              <w:t xml:space="preserve">Aitor Urresti responde que se sorprenden de lo expuesto punto por punto, porque en la reunión de la víspera no han dado ninguna explicación y se habla de la necesidad de negociar, pero que </w:t>
            </w:r>
            <w:r>
              <w:rPr>
                <w:rFonts w:ascii="Arial" w:hAnsi="Arial" w:cs="Arial"/>
                <w:iCs/>
                <w:spacing w:val="-2"/>
                <w:sz w:val="22"/>
                <w:szCs w:val="22"/>
              </w:rPr>
              <w:t xml:space="preserve">hasta </w:t>
            </w:r>
            <w:r w:rsidRPr="009C4875">
              <w:rPr>
                <w:rFonts w:ascii="Arial" w:hAnsi="Arial" w:cs="Arial"/>
                <w:iCs/>
                <w:spacing w:val="-2"/>
                <w:sz w:val="22"/>
                <w:szCs w:val="22"/>
              </w:rPr>
              <w:t xml:space="preserve">ahora </w:t>
            </w:r>
            <w:r>
              <w:rPr>
                <w:rFonts w:ascii="Arial" w:hAnsi="Arial" w:cs="Arial"/>
                <w:iCs/>
                <w:spacing w:val="-2"/>
                <w:sz w:val="22"/>
                <w:szCs w:val="22"/>
              </w:rPr>
              <w:t xml:space="preserve">no </w:t>
            </w:r>
            <w:r w:rsidRPr="009C4875">
              <w:rPr>
                <w:rFonts w:ascii="Arial" w:hAnsi="Arial" w:cs="Arial"/>
                <w:iCs/>
                <w:spacing w:val="-2"/>
                <w:sz w:val="22"/>
                <w:szCs w:val="22"/>
              </w:rPr>
              <w:t>han tenido respuesta a su propuesta.</w:t>
            </w:r>
          </w:p>
          <w:p w:rsidR="00BF5DF3" w:rsidRPr="003F36DF" w:rsidP="009C4875">
            <w:pPr>
              <w:jc w:val="both"/>
              <w:rPr>
                <w:rFonts w:ascii="Arial" w:hAnsi="Arial" w:cs="Arial"/>
                <w:iCs/>
                <w:spacing w:val="-2"/>
                <w:sz w:val="22"/>
                <w:szCs w:val="22"/>
              </w:rPr>
            </w:pPr>
          </w:p>
        </w:tc>
      </w:tr>
      <w:tr w:rsidTr="00BF5DF3">
        <w:tblPrEx>
          <w:tblW w:w="10207" w:type="dxa"/>
          <w:tblInd w:w="-2" w:type="dxa"/>
          <w:tblLayout w:type="fixed"/>
          <w:tblCellMar>
            <w:left w:w="282" w:type="dxa"/>
            <w:right w:w="282" w:type="dxa"/>
          </w:tblCellMar>
          <w:tblLook w:val="0000"/>
        </w:tblPrEx>
        <w:trPr>
          <w:gridAfter w:val="1"/>
          <w:wAfter w:w="31" w:type="dxa"/>
        </w:trPr>
        <w:tc>
          <w:tcPr>
            <w:tcW w:w="5076" w:type="dxa"/>
            <w:gridSpan w:val="2"/>
            <w:tcBorders>
              <w:top w:val="nil"/>
              <w:left w:val="nil"/>
              <w:bottom w:val="nil"/>
              <w:right w:val="nil"/>
            </w:tcBorders>
          </w:tcPr>
          <w:p w:rsidR="00BF5DF3" w:rsidRPr="009C4875" w:rsidP="00BF5DF3">
            <w:pPr>
              <w:tabs>
                <w:tab w:val="left" w:pos="0"/>
              </w:tabs>
              <w:suppressAutoHyphens/>
              <w:spacing w:line="240" w:lineRule="atLeast"/>
              <w:jc w:val="both"/>
              <w:rPr>
                <w:rFonts w:ascii="Arial" w:hAnsi="Arial" w:cs="Arial"/>
                <w:b/>
                <w:spacing w:val="-2"/>
                <w:sz w:val="22"/>
                <w:szCs w:val="22"/>
                <w:lang w:val="eu-ES"/>
              </w:rPr>
            </w:pPr>
          </w:p>
        </w:tc>
        <w:tc>
          <w:tcPr>
            <w:tcW w:w="5100" w:type="dxa"/>
            <w:gridSpan w:val="2"/>
            <w:tcBorders>
              <w:top w:val="nil"/>
              <w:left w:val="nil"/>
              <w:bottom w:val="nil"/>
              <w:right w:val="nil"/>
            </w:tcBorders>
          </w:tcPr>
          <w:p w:rsidR="00BF5DF3" w:rsidRPr="00787BFD" w:rsidP="009D54E1">
            <w:pPr>
              <w:jc w:val="both"/>
              <w:rPr>
                <w:rFonts w:ascii="Arial" w:hAnsi="Arial" w:cs="Arial"/>
                <w:iCs/>
                <w:spacing w:val="-2"/>
                <w:sz w:val="22"/>
                <w:szCs w:val="22"/>
              </w:rPr>
            </w:pPr>
          </w:p>
        </w:tc>
      </w:tr>
      <w:tr w:rsidTr="00BF5DF3">
        <w:tblPrEx>
          <w:tblW w:w="10207" w:type="dxa"/>
          <w:tblInd w:w="-2" w:type="dxa"/>
          <w:tblLayout w:type="fixed"/>
          <w:tblCellMar>
            <w:left w:w="282" w:type="dxa"/>
            <w:right w:w="282" w:type="dxa"/>
          </w:tblCellMar>
          <w:tblLook w:val="0000"/>
        </w:tblPrEx>
        <w:trPr>
          <w:gridAfter w:val="1"/>
          <w:wAfter w:w="31" w:type="dxa"/>
        </w:trPr>
        <w:tc>
          <w:tcPr>
            <w:tcW w:w="5076" w:type="dxa"/>
            <w:gridSpan w:val="2"/>
            <w:tcBorders>
              <w:top w:val="nil"/>
              <w:left w:val="nil"/>
              <w:bottom w:val="nil"/>
              <w:right w:val="nil"/>
            </w:tcBorders>
          </w:tcPr>
          <w:p w:rsidR="00BF5DF3" w:rsidP="009D54E1">
            <w:pPr>
              <w:tabs>
                <w:tab w:val="left" w:pos="0"/>
              </w:tabs>
              <w:suppressAutoHyphens/>
              <w:spacing w:line="240" w:lineRule="atLeast"/>
              <w:jc w:val="both"/>
              <w:rPr>
                <w:rFonts w:ascii="Arial" w:hAnsi="Arial" w:cs="Arial"/>
                <w:b/>
                <w:spacing w:val="-2"/>
                <w:sz w:val="22"/>
                <w:szCs w:val="22"/>
                <w:lang w:val="eu-ES"/>
              </w:rPr>
            </w:pPr>
            <w:r>
              <w:rPr>
                <w:rFonts w:ascii="Arial" w:hAnsi="Arial" w:cs="Arial"/>
                <w:b/>
                <w:spacing w:val="-2"/>
                <w:sz w:val="22"/>
                <w:szCs w:val="22"/>
                <w:lang w:val="eu-ES"/>
              </w:rPr>
              <w:t xml:space="preserve">Eta besterik gabe, </w:t>
            </w:r>
            <w:r w:rsidR="009D54E1">
              <w:rPr>
                <w:rFonts w:ascii="Arial" w:hAnsi="Arial" w:cs="Arial"/>
                <w:b/>
                <w:spacing w:val="-2"/>
                <w:sz w:val="22"/>
                <w:szCs w:val="22"/>
                <w:lang w:val="eu-ES"/>
              </w:rPr>
              <w:t xml:space="preserve">EAJ-PNV Udal Taldeak aurkeztutako zuzenketa proposamena bozkatzen </w:t>
            </w:r>
            <w:r>
              <w:rPr>
                <w:rFonts w:ascii="Arial" w:hAnsi="Arial" w:cs="Arial"/>
                <w:b/>
                <w:spacing w:val="-2"/>
                <w:sz w:val="22"/>
                <w:szCs w:val="22"/>
                <w:lang w:val="eu-ES"/>
              </w:rPr>
              <w:t>da honako emaitzarekin.</w:t>
            </w:r>
          </w:p>
        </w:tc>
        <w:tc>
          <w:tcPr>
            <w:tcW w:w="5100" w:type="dxa"/>
            <w:gridSpan w:val="2"/>
            <w:tcBorders>
              <w:top w:val="nil"/>
              <w:left w:val="nil"/>
              <w:bottom w:val="nil"/>
              <w:right w:val="nil"/>
            </w:tcBorders>
          </w:tcPr>
          <w:p w:rsidR="00BF5DF3" w:rsidRPr="00787BFD" w:rsidP="00BF5DF3">
            <w:pPr>
              <w:jc w:val="both"/>
              <w:rPr>
                <w:rFonts w:ascii="Arial" w:hAnsi="Arial" w:cs="Arial"/>
                <w:iCs/>
                <w:spacing w:val="-2"/>
                <w:sz w:val="22"/>
                <w:szCs w:val="22"/>
              </w:rPr>
            </w:pPr>
            <w:r w:rsidRPr="00787BFD">
              <w:rPr>
                <w:rFonts w:ascii="Arial" w:hAnsi="Arial" w:cs="Arial"/>
                <w:iCs/>
                <w:spacing w:val="-2"/>
                <w:sz w:val="22"/>
                <w:szCs w:val="22"/>
              </w:rPr>
              <w:t xml:space="preserve">Y sin más se </w:t>
            </w:r>
            <w:r w:rsidR="009D54E1">
              <w:rPr>
                <w:rFonts w:ascii="Arial" w:hAnsi="Arial" w:cs="Arial"/>
                <w:iCs/>
                <w:spacing w:val="-2"/>
                <w:sz w:val="22"/>
                <w:szCs w:val="22"/>
              </w:rPr>
              <w:t xml:space="preserve">vota la propuesta de rectificación presentada por el Grupo Municipal EAJ-PNV, </w:t>
            </w:r>
            <w:r w:rsidRPr="00787BFD">
              <w:rPr>
                <w:rFonts w:ascii="Arial" w:hAnsi="Arial" w:cs="Arial"/>
                <w:iCs/>
                <w:spacing w:val="-2"/>
                <w:sz w:val="22"/>
                <w:szCs w:val="22"/>
              </w:rPr>
              <w:t>que ha deparado el siguiente resultado:</w:t>
            </w:r>
          </w:p>
          <w:p w:rsidR="00BF5DF3" w:rsidRPr="00787BFD" w:rsidP="00BF5DF3">
            <w:pPr>
              <w:jc w:val="both"/>
              <w:rPr>
                <w:rFonts w:ascii="Arial" w:hAnsi="Arial" w:cs="Arial"/>
                <w:iCs/>
                <w:spacing w:val="-2"/>
                <w:sz w:val="22"/>
                <w:szCs w:val="22"/>
              </w:rPr>
            </w:pPr>
          </w:p>
        </w:tc>
      </w:tr>
      <w:tr w:rsidTr="009D54E1">
        <w:tblPrEx>
          <w:tblW w:w="10207" w:type="dxa"/>
          <w:tblInd w:w="-2" w:type="dxa"/>
          <w:tblLayout w:type="fixed"/>
          <w:tblCellMar>
            <w:left w:w="282" w:type="dxa"/>
            <w:right w:w="282" w:type="dxa"/>
          </w:tblCellMar>
          <w:tblLook w:val="0000"/>
        </w:tblPrEx>
        <w:tc>
          <w:tcPr>
            <w:tcW w:w="4820" w:type="dxa"/>
            <w:tcBorders>
              <w:top w:val="nil"/>
              <w:left w:val="nil"/>
              <w:bottom w:val="nil"/>
              <w:right w:val="nil"/>
            </w:tcBorders>
          </w:tcPr>
          <w:p w:rsidR="00BF5DF3" w:rsidP="009D54E1">
            <w:pPr>
              <w:spacing w:before="100" w:beforeAutospacing="1" w:after="100" w:afterAutospacing="1"/>
              <w:ind w:left="2" w:right="-282"/>
              <w:jc w:val="both"/>
              <w:rPr>
                <w:rFonts w:ascii="Arial" w:eastAsia="Arial Unicode MS" w:hAnsi="Arial" w:cs="Arial"/>
                <w:b/>
                <w:sz w:val="24"/>
                <w:szCs w:val="24"/>
                <w:lang w:val="eu-ES"/>
              </w:rPr>
            </w:pPr>
            <w:r>
              <w:rPr>
                <w:rFonts w:ascii="Arial" w:eastAsia="Arial Unicode MS" w:hAnsi="Arial" w:cs="Arial"/>
                <w:b/>
                <w:sz w:val="24"/>
                <w:szCs w:val="24"/>
                <w:lang w:val="eu-ES"/>
              </w:rPr>
              <w:t>A</w:t>
            </w:r>
            <w:r w:rsidRPr="00316E4A">
              <w:rPr>
                <w:rFonts w:ascii="Arial" w:eastAsia="Arial Unicode MS" w:hAnsi="Arial" w:cs="Arial"/>
                <w:b/>
                <w:sz w:val="24"/>
                <w:szCs w:val="24"/>
                <w:lang w:val="eu-ES"/>
              </w:rPr>
              <w:t>ldeko botoa eman dute</w:t>
            </w:r>
            <w:r>
              <w:rPr>
                <w:rFonts w:ascii="Arial" w:eastAsia="Arial Unicode MS" w:hAnsi="Arial" w:cs="Arial"/>
                <w:b/>
                <w:sz w:val="24"/>
                <w:szCs w:val="24"/>
                <w:lang w:val="eu-ES"/>
              </w:rPr>
              <w:t xml:space="preserve"> </w:t>
            </w:r>
            <w:r w:rsidR="009D54E1">
              <w:rPr>
                <w:rFonts w:ascii="Arial" w:eastAsia="Arial Unicode MS" w:hAnsi="Arial" w:cs="Arial"/>
                <w:b/>
                <w:sz w:val="24"/>
                <w:szCs w:val="24"/>
                <w:lang w:val="eu-ES"/>
              </w:rPr>
              <w:t>EAJ-PNV Udal Taldearen 4</w:t>
            </w:r>
            <w:r>
              <w:rPr>
                <w:rFonts w:ascii="Arial" w:eastAsia="Arial Unicode MS" w:hAnsi="Arial" w:cs="Arial"/>
                <w:b/>
                <w:sz w:val="24"/>
                <w:szCs w:val="24"/>
                <w:lang w:val="eu-ES"/>
              </w:rPr>
              <w:t xml:space="preserve"> zinegotziek.</w:t>
            </w:r>
          </w:p>
          <w:p w:rsidR="00BF5DF3" w:rsidRPr="00316E4A" w:rsidP="004D6F34">
            <w:pPr>
              <w:spacing w:before="100" w:beforeAutospacing="1" w:after="120"/>
              <w:ind w:left="2" w:right="-282"/>
              <w:jc w:val="both"/>
              <w:rPr>
                <w:rFonts w:ascii="Arial" w:eastAsia="Arial Unicode MS" w:hAnsi="Arial" w:cs="Arial"/>
                <w:b/>
                <w:sz w:val="24"/>
                <w:szCs w:val="24"/>
                <w:lang w:val="eu-ES"/>
              </w:rPr>
            </w:pPr>
            <w:r>
              <w:rPr>
                <w:rFonts w:ascii="Arial" w:eastAsia="Arial Unicode MS" w:hAnsi="Arial" w:cs="Arial"/>
                <w:b/>
                <w:sz w:val="24"/>
                <w:szCs w:val="24"/>
                <w:lang w:val="eu-ES"/>
              </w:rPr>
              <w:t>EH Bildu Udal Taldearen 6 zinegotziek aurka bozkatzen dute</w:t>
            </w:r>
            <w:r>
              <w:rPr>
                <w:rFonts w:ascii="Arial" w:eastAsia="Arial Unicode MS" w:hAnsi="Arial" w:cs="Arial"/>
                <w:b/>
                <w:sz w:val="24"/>
                <w:szCs w:val="24"/>
                <w:lang w:val="eu-ES"/>
              </w:rPr>
              <w:t>.</w:t>
            </w:r>
          </w:p>
        </w:tc>
        <w:tc>
          <w:tcPr>
            <w:tcW w:w="5387" w:type="dxa"/>
            <w:gridSpan w:val="4"/>
            <w:tcBorders>
              <w:top w:val="nil"/>
              <w:left w:val="nil"/>
              <w:bottom w:val="nil"/>
              <w:right w:val="nil"/>
            </w:tcBorders>
          </w:tcPr>
          <w:p w:rsidR="00BF5DF3" w:rsidRPr="00CF6551" w:rsidP="009D54E1">
            <w:pPr>
              <w:spacing w:before="100" w:beforeAutospacing="1" w:after="100" w:afterAutospacing="1"/>
              <w:ind w:left="285"/>
              <w:jc w:val="both"/>
              <w:rPr>
                <w:rFonts w:ascii="Arial" w:eastAsia="Arial Unicode MS" w:hAnsi="Arial" w:cs="Arial"/>
                <w:sz w:val="24"/>
                <w:szCs w:val="24"/>
              </w:rPr>
            </w:pPr>
            <w:r>
              <w:rPr>
                <w:rFonts w:ascii="Arial" w:eastAsia="Arial Unicode MS" w:hAnsi="Arial" w:cs="Arial"/>
                <w:sz w:val="24"/>
                <w:szCs w:val="24"/>
              </w:rPr>
              <w:t>Han votado</w:t>
            </w:r>
            <w:r w:rsidRPr="00CF6551">
              <w:rPr>
                <w:rFonts w:ascii="Arial" w:eastAsia="Arial Unicode MS" w:hAnsi="Arial" w:cs="Arial"/>
                <w:sz w:val="24"/>
                <w:szCs w:val="24"/>
              </w:rPr>
              <w:t xml:space="preserve"> a favor </w:t>
            </w:r>
            <w:r>
              <w:rPr>
                <w:rFonts w:ascii="Arial" w:eastAsia="Arial Unicode MS" w:hAnsi="Arial" w:cs="Arial"/>
                <w:sz w:val="24"/>
                <w:szCs w:val="24"/>
              </w:rPr>
              <w:t xml:space="preserve">los </w:t>
            </w:r>
            <w:r w:rsidR="009D54E1">
              <w:rPr>
                <w:rFonts w:ascii="Arial" w:eastAsia="Arial Unicode MS" w:hAnsi="Arial" w:cs="Arial"/>
                <w:sz w:val="24"/>
                <w:szCs w:val="24"/>
              </w:rPr>
              <w:t>4</w:t>
            </w:r>
            <w:r>
              <w:rPr>
                <w:rFonts w:ascii="Arial" w:eastAsia="Arial Unicode MS" w:hAnsi="Arial" w:cs="Arial"/>
                <w:sz w:val="24"/>
                <w:szCs w:val="24"/>
              </w:rPr>
              <w:t xml:space="preserve"> concejales de</w:t>
            </w:r>
            <w:r w:rsidR="009D54E1">
              <w:rPr>
                <w:rFonts w:ascii="Arial" w:eastAsia="Arial Unicode MS" w:hAnsi="Arial" w:cs="Arial"/>
                <w:sz w:val="24"/>
                <w:szCs w:val="24"/>
              </w:rPr>
              <w:t>l Grupo Municipal EAJ-PNV</w:t>
            </w:r>
            <w:r>
              <w:rPr>
                <w:rFonts w:ascii="Arial" w:eastAsia="Arial Unicode MS" w:hAnsi="Arial" w:cs="Arial"/>
                <w:sz w:val="24"/>
                <w:szCs w:val="24"/>
              </w:rPr>
              <w:t>.</w:t>
            </w:r>
          </w:p>
          <w:p w:rsidR="00BF5DF3" w:rsidRPr="00CF6551" w:rsidP="004D6F34">
            <w:pPr>
              <w:spacing w:before="100" w:beforeAutospacing="1"/>
              <w:ind w:left="285"/>
              <w:jc w:val="both"/>
              <w:rPr>
                <w:rFonts w:ascii="Arial" w:eastAsia="Arial Unicode MS" w:hAnsi="Arial" w:cs="Arial"/>
                <w:sz w:val="24"/>
                <w:szCs w:val="24"/>
              </w:rPr>
            </w:pPr>
            <w:r>
              <w:rPr>
                <w:rFonts w:ascii="Arial" w:eastAsia="Arial Unicode MS" w:hAnsi="Arial" w:cs="Arial"/>
                <w:sz w:val="24"/>
                <w:szCs w:val="24"/>
              </w:rPr>
              <w:t xml:space="preserve">Los </w:t>
            </w:r>
            <w:r w:rsidRPr="00C41BCE">
              <w:rPr>
                <w:rFonts w:ascii="Arial" w:eastAsia="Arial Unicode MS" w:hAnsi="Arial" w:cs="Arial"/>
                <w:sz w:val="24"/>
                <w:szCs w:val="24"/>
              </w:rPr>
              <w:t>6</w:t>
            </w:r>
            <w:r w:rsidRPr="00CF6551">
              <w:rPr>
                <w:rFonts w:ascii="Arial" w:eastAsia="Arial Unicode MS" w:hAnsi="Arial" w:cs="Arial"/>
                <w:sz w:val="24"/>
                <w:szCs w:val="24"/>
              </w:rPr>
              <w:t xml:space="preserve"> concejales del </w:t>
            </w:r>
            <w:r>
              <w:rPr>
                <w:rFonts w:ascii="Arial" w:eastAsia="Arial Unicode MS" w:hAnsi="Arial" w:cs="Arial"/>
                <w:sz w:val="24"/>
                <w:szCs w:val="24"/>
              </w:rPr>
              <w:t>Grupo Municipal EH Bildu</w:t>
            </w:r>
            <w:bookmarkStart w:id="1" w:name="_GoBack"/>
            <w:bookmarkEnd w:id="1"/>
            <w:r>
              <w:rPr>
                <w:rFonts w:ascii="Arial" w:eastAsia="Arial Unicode MS" w:hAnsi="Arial" w:cs="Arial"/>
                <w:sz w:val="24"/>
                <w:szCs w:val="24"/>
              </w:rPr>
              <w:t xml:space="preserve"> votan en contra</w:t>
            </w:r>
            <w:r w:rsidRPr="00CF6551">
              <w:rPr>
                <w:rFonts w:ascii="Arial" w:eastAsia="Arial Unicode MS" w:hAnsi="Arial" w:cs="Arial"/>
                <w:sz w:val="24"/>
                <w:szCs w:val="24"/>
              </w:rPr>
              <w:t>.</w:t>
            </w:r>
          </w:p>
        </w:tc>
      </w:tr>
      <w:tr w:rsidTr="00BF5DF3">
        <w:tblPrEx>
          <w:tblW w:w="10207" w:type="dxa"/>
          <w:tblInd w:w="-2" w:type="dxa"/>
          <w:tblLayout w:type="fixed"/>
          <w:tblCellMar>
            <w:left w:w="282" w:type="dxa"/>
            <w:right w:w="282" w:type="dxa"/>
          </w:tblCellMar>
          <w:tblLook w:val="0000"/>
        </w:tblPrEx>
        <w:trPr>
          <w:gridAfter w:val="1"/>
          <w:wAfter w:w="31" w:type="dxa"/>
        </w:trPr>
        <w:tc>
          <w:tcPr>
            <w:tcW w:w="5076" w:type="dxa"/>
            <w:gridSpan w:val="2"/>
            <w:tcBorders>
              <w:top w:val="nil"/>
              <w:left w:val="nil"/>
              <w:bottom w:val="nil"/>
              <w:right w:val="nil"/>
            </w:tcBorders>
          </w:tcPr>
          <w:p w:rsidR="00BF5DF3" w:rsidRPr="00CF6551" w:rsidP="00BF5DF3">
            <w:pPr>
              <w:spacing w:before="100" w:beforeAutospacing="1" w:after="100" w:afterAutospacing="1"/>
              <w:ind w:left="115"/>
              <w:jc w:val="both"/>
              <w:rPr>
                <w:rFonts w:ascii="Arial" w:hAnsi="Arial" w:cs="Arial"/>
                <w:b/>
                <w:spacing w:val="-2"/>
                <w:sz w:val="22"/>
                <w:szCs w:val="22"/>
              </w:rPr>
            </w:pPr>
            <w:r>
              <w:rPr>
                <w:rFonts w:ascii="Arial" w:eastAsia="Arial Unicode MS" w:hAnsi="Arial" w:cs="Arial"/>
                <w:b/>
                <w:sz w:val="22"/>
                <w:szCs w:val="22"/>
              </w:rPr>
              <w:t>Eta bozketan izandako emaitzaren arabera, ERABAKI DA:</w:t>
            </w:r>
          </w:p>
        </w:tc>
        <w:tc>
          <w:tcPr>
            <w:tcW w:w="5100" w:type="dxa"/>
            <w:gridSpan w:val="2"/>
            <w:tcBorders>
              <w:top w:val="nil"/>
              <w:left w:val="nil"/>
              <w:bottom w:val="nil"/>
              <w:right w:val="nil"/>
            </w:tcBorders>
          </w:tcPr>
          <w:p w:rsidR="00BF5DF3" w:rsidRPr="00CF6551" w:rsidP="00BF5DF3">
            <w:pPr>
              <w:spacing w:before="100" w:beforeAutospacing="1" w:after="100" w:afterAutospacing="1"/>
              <w:jc w:val="both"/>
              <w:rPr>
                <w:rFonts w:ascii="Arial" w:hAnsi="Arial" w:cs="Arial"/>
                <w:iCs/>
                <w:spacing w:val="-2"/>
                <w:sz w:val="22"/>
                <w:szCs w:val="22"/>
              </w:rPr>
            </w:pPr>
            <w:r>
              <w:rPr>
                <w:rFonts w:ascii="Arial" w:eastAsia="Arial Unicode MS" w:hAnsi="Arial" w:cs="Arial"/>
                <w:sz w:val="22"/>
                <w:szCs w:val="22"/>
              </w:rPr>
              <w:t>Y conforme al resultado de la votación, SE ACUERDA</w:t>
            </w:r>
            <w:r w:rsidRPr="00CF6551">
              <w:rPr>
                <w:rFonts w:ascii="Arial" w:eastAsia="Arial Unicode MS" w:hAnsi="Arial" w:cs="Arial"/>
                <w:sz w:val="22"/>
                <w:szCs w:val="22"/>
              </w:rPr>
              <w:t>:</w:t>
            </w:r>
          </w:p>
        </w:tc>
      </w:tr>
    </w:tbl>
    <w:p w:rsidR="00BF5DF3" w:rsidRPr="003C200B" w:rsidP="00BF5DF3">
      <w:pPr>
        <w:tabs>
          <w:tab w:val="left" w:pos="0"/>
        </w:tabs>
        <w:suppressAutoHyphens/>
        <w:spacing w:line="240" w:lineRule="atLeast"/>
        <w:jc w:val="both"/>
        <w:rPr>
          <w:rFonts w:ascii="Arial" w:hAnsi="Arial" w:cs="Arial"/>
          <w:i/>
          <w:iCs/>
          <w:spacing w:val="-2"/>
          <w:sz w:val="22"/>
          <w:szCs w:val="22"/>
          <w:lang w:val="es-ES_tradnl"/>
        </w:rPr>
      </w:pPr>
    </w:p>
    <w:tbl>
      <w:tblPr>
        <w:tblW w:w="10200" w:type="dxa"/>
        <w:tblInd w:w="-3" w:type="dxa"/>
        <w:tblLayout w:type="fixed"/>
        <w:tblCellMar>
          <w:left w:w="282" w:type="dxa"/>
          <w:right w:w="282" w:type="dxa"/>
        </w:tblCellMar>
        <w:tblLook w:val="0000"/>
      </w:tblPr>
      <w:tblGrid>
        <w:gridCol w:w="5100"/>
        <w:gridCol w:w="5100"/>
      </w:tblGrid>
      <w:tr w:rsidTr="00BF5DF3">
        <w:tblPrEx>
          <w:tblW w:w="10200" w:type="dxa"/>
          <w:tblInd w:w="-3" w:type="dxa"/>
          <w:tblLayout w:type="fixed"/>
          <w:tblCellMar>
            <w:left w:w="282" w:type="dxa"/>
            <w:right w:w="282" w:type="dxa"/>
          </w:tblCellMar>
          <w:tblLook w:val="0000"/>
        </w:tblPrEx>
        <w:tc>
          <w:tcPr>
            <w:tcW w:w="5100" w:type="dxa"/>
            <w:tcBorders>
              <w:top w:val="nil"/>
              <w:left w:val="nil"/>
              <w:bottom w:val="nil"/>
              <w:right w:val="nil"/>
            </w:tcBorders>
          </w:tcPr>
          <w:p w:rsidR="00BF5DF3" w:rsidP="00BF5DF3">
            <w:pPr>
              <w:tabs>
                <w:tab w:val="left" w:pos="0"/>
              </w:tabs>
              <w:suppressAutoHyphens/>
              <w:spacing w:line="240" w:lineRule="atLeast"/>
              <w:jc w:val="both"/>
              <w:rPr>
                <w:rFonts w:ascii="Arial" w:hAnsi="Arial" w:cs="Arial"/>
                <w:b/>
                <w:sz w:val="22"/>
                <w:szCs w:val="22"/>
                <w:lang w:val="eu-ES"/>
              </w:rPr>
            </w:pPr>
            <w:r w:rsidRPr="003C200B">
              <w:rPr>
                <w:rFonts w:ascii="Arial" w:hAnsi="Arial" w:cs="Arial"/>
                <w:b/>
                <w:sz w:val="22"/>
                <w:szCs w:val="22"/>
                <w:lang w:val="eu-ES"/>
              </w:rPr>
              <w:t xml:space="preserve">LEHENA: </w:t>
            </w:r>
            <w:r>
              <w:rPr>
                <w:rFonts w:ascii="Arial" w:hAnsi="Arial" w:cs="Arial"/>
                <w:b/>
                <w:sz w:val="22"/>
                <w:szCs w:val="22"/>
                <w:lang w:val="eu-ES"/>
              </w:rPr>
              <w:t>EAJ</w:t>
            </w:r>
            <w:r w:rsidR="00450496">
              <w:rPr>
                <w:rFonts w:ascii="Arial" w:hAnsi="Arial" w:cs="Arial"/>
                <w:b/>
                <w:sz w:val="22"/>
                <w:szCs w:val="22"/>
                <w:lang w:val="eu-ES"/>
              </w:rPr>
              <w:t>-PNV Udal Taldea</w:t>
            </w:r>
            <w:r>
              <w:rPr>
                <w:rFonts w:ascii="Arial" w:hAnsi="Arial" w:cs="Arial"/>
                <w:b/>
                <w:sz w:val="22"/>
                <w:szCs w:val="22"/>
                <w:lang w:val="eu-ES"/>
              </w:rPr>
              <w:t xml:space="preserve">k aurkeztutako </w:t>
            </w:r>
            <w:r w:rsidR="00450496">
              <w:rPr>
                <w:rFonts w:ascii="Arial" w:hAnsi="Arial" w:cs="Arial"/>
                <w:b/>
                <w:sz w:val="22"/>
                <w:szCs w:val="22"/>
                <w:lang w:val="eu-ES"/>
              </w:rPr>
              <w:t xml:space="preserve">erreklamazioa </w:t>
            </w:r>
            <w:r>
              <w:rPr>
                <w:rFonts w:ascii="Arial" w:hAnsi="Arial" w:cs="Arial"/>
                <w:b/>
                <w:sz w:val="22"/>
                <w:szCs w:val="22"/>
                <w:lang w:val="eu-ES"/>
              </w:rPr>
              <w:t>baztertu.</w:t>
            </w:r>
          </w:p>
          <w:p w:rsidR="00BF5DF3" w:rsidP="00BF5DF3">
            <w:pPr>
              <w:tabs>
                <w:tab w:val="left" w:pos="0"/>
              </w:tabs>
              <w:suppressAutoHyphens/>
              <w:spacing w:line="240" w:lineRule="atLeast"/>
              <w:jc w:val="both"/>
              <w:rPr>
                <w:rFonts w:ascii="Arial" w:hAnsi="Arial" w:cs="Arial"/>
                <w:b/>
                <w:sz w:val="22"/>
                <w:szCs w:val="22"/>
                <w:lang w:val="eu-ES"/>
              </w:rPr>
            </w:pPr>
          </w:p>
          <w:p w:rsidR="00BF5DF3" w:rsidRPr="003C200B" w:rsidP="00BF5DF3">
            <w:pPr>
              <w:tabs>
                <w:tab w:val="left" w:pos="0"/>
              </w:tabs>
              <w:suppressAutoHyphens/>
              <w:spacing w:line="240" w:lineRule="atLeast"/>
              <w:jc w:val="both"/>
              <w:rPr>
                <w:rFonts w:ascii="Arial" w:hAnsi="Arial" w:cs="Arial"/>
                <w:b/>
                <w:sz w:val="22"/>
                <w:szCs w:val="22"/>
                <w:lang w:val="eu-ES"/>
              </w:rPr>
            </w:pPr>
            <w:r>
              <w:rPr>
                <w:rFonts w:ascii="Arial" w:hAnsi="Arial" w:cs="Arial"/>
                <w:b/>
                <w:sz w:val="22"/>
                <w:szCs w:val="22"/>
                <w:lang w:val="eu-ES"/>
              </w:rPr>
              <w:t>BIGARRENA: Horren ondorioz j</w:t>
            </w:r>
            <w:r w:rsidRPr="003C200B">
              <w:rPr>
                <w:rFonts w:ascii="Arial" w:hAnsi="Arial" w:cs="Arial"/>
                <w:b/>
                <w:sz w:val="22"/>
                <w:szCs w:val="22"/>
                <w:lang w:val="eu-ES"/>
              </w:rPr>
              <w:t xml:space="preserve">arraian zerrendatzen diren Ordenantza Fiskalen testuak eta tarifak behin betiko onartu. Ordenantza fiskalen testu eta tarifa berriak, erabaki honen </w:t>
            </w:r>
            <w:hyperlink w:anchor="EranskinaOrdenantzak" w:history="1">
              <w:r w:rsidRPr="003C200B">
                <w:rPr>
                  <w:rStyle w:val="Hyperlink"/>
                  <w:rFonts w:ascii="Arial" w:hAnsi="Arial" w:cs="Arial"/>
                  <w:b/>
                  <w:sz w:val="22"/>
                  <w:szCs w:val="22"/>
                  <w:lang w:val="eu-ES"/>
                </w:rPr>
                <w:t>I eranskin</w:t>
              </w:r>
            </w:hyperlink>
            <w:r w:rsidRPr="003C200B">
              <w:rPr>
                <w:rFonts w:ascii="Arial" w:hAnsi="Arial" w:cs="Arial"/>
                <w:b/>
                <w:sz w:val="22"/>
                <w:szCs w:val="22"/>
                <w:lang w:val="eu-ES"/>
              </w:rPr>
              <w:t xml:space="preserve"> bezala azalduko dira.</w:t>
            </w:r>
          </w:p>
          <w:p w:rsidR="00BF5DF3" w:rsidP="00BF5DF3">
            <w:pPr>
              <w:tabs>
                <w:tab w:val="left" w:pos="0"/>
              </w:tabs>
              <w:suppressAutoHyphens/>
              <w:spacing w:line="240" w:lineRule="atLeast"/>
              <w:jc w:val="both"/>
              <w:rPr>
                <w:rFonts w:ascii="Arial" w:hAnsi="Arial" w:cs="Arial"/>
                <w:b/>
                <w:sz w:val="22"/>
                <w:szCs w:val="22"/>
                <w:lang w:val="eu-ES"/>
              </w:rPr>
            </w:pPr>
          </w:p>
          <w:p w:rsidR="00450496" w:rsidRPr="00450496" w:rsidP="00450496">
            <w:pPr>
              <w:tabs>
                <w:tab w:val="left" w:pos="0"/>
              </w:tabs>
              <w:suppressAutoHyphens/>
              <w:spacing w:line="240" w:lineRule="atLeast"/>
              <w:jc w:val="both"/>
              <w:rPr>
                <w:rFonts w:ascii="Arial" w:hAnsi="Arial" w:cs="Arial"/>
                <w:b/>
                <w:sz w:val="22"/>
                <w:szCs w:val="22"/>
                <w:lang w:val="eu-ES"/>
              </w:rPr>
            </w:pPr>
            <w:r w:rsidRPr="00450496">
              <w:rPr>
                <w:rFonts w:ascii="Arial-BoldMT" w:hAnsi="Arial-BoldMT" w:cs="Arial-BoldMT"/>
                <w:b/>
                <w:bCs/>
                <w:snapToGrid/>
                <w:sz w:val="24"/>
                <w:szCs w:val="24"/>
                <w:lang w:val="eu-ES"/>
              </w:rPr>
              <w:t>1</w:t>
            </w:r>
            <w:r w:rsidRPr="00450496">
              <w:rPr>
                <w:rFonts w:ascii="Arial" w:hAnsi="Arial" w:cs="Arial"/>
                <w:b/>
                <w:sz w:val="22"/>
                <w:szCs w:val="22"/>
                <w:lang w:val="eu-ES"/>
              </w:rPr>
              <w:t>.- Ondasun Higiezinen gaineko Zergarena.</w:t>
            </w:r>
          </w:p>
          <w:p w:rsidR="00450496" w:rsidP="00450496">
            <w:pPr>
              <w:tabs>
                <w:tab w:val="left" w:pos="0"/>
              </w:tabs>
              <w:suppressAutoHyphens/>
              <w:spacing w:line="240" w:lineRule="atLeast"/>
              <w:jc w:val="both"/>
              <w:rPr>
                <w:rFonts w:ascii="Arial" w:hAnsi="Arial" w:cs="Arial"/>
                <w:b/>
                <w:sz w:val="22"/>
                <w:szCs w:val="22"/>
                <w:lang w:val="eu-ES"/>
              </w:rPr>
            </w:pPr>
          </w:p>
          <w:p w:rsidR="00450496" w:rsidRPr="00450496" w:rsidP="00450496">
            <w:pPr>
              <w:tabs>
                <w:tab w:val="left" w:pos="0"/>
              </w:tabs>
              <w:suppressAutoHyphens/>
              <w:spacing w:line="240" w:lineRule="atLeast"/>
              <w:jc w:val="both"/>
              <w:rPr>
                <w:rFonts w:ascii="Arial" w:hAnsi="Arial" w:cs="Arial"/>
                <w:b/>
                <w:sz w:val="22"/>
                <w:szCs w:val="22"/>
                <w:lang w:val="eu-ES"/>
              </w:rPr>
            </w:pPr>
            <w:r w:rsidRPr="00450496">
              <w:rPr>
                <w:rFonts w:ascii="Arial" w:hAnsi="Arial" w:cs="Arial"/>
                <w:b/>
                <w:sz w:val="22"/>
                <w:szCs w:val="22"/>
                <w:lang w:val="eu-ES"/>
              </w:rPr>
              <w:t xml:space="preserve">2.- Jarduera ekonomikoen gaineko </w:t>
            </w:r>
            <w:r w:rsidR="00DC5FF0">
              <w:rPr>
                <w:rFonts w:ascii="Arial" w:hAnsi="Arial" w:cs="Arial"/>
                <w:b/>
                <w:sz w:val="22"/>
                <w:szCs w:val="22"/>
                <w:lang w:val="eu-ES"/>
              </w:rPr>
              <w:t>Z</w:t>
            </w:r>
            <w:r w:rsidRPr="00450496">
              <w:rPr>
                <w:rFonts w:ascii="Arial" w:hAnsi="Arial" w:cs="Arial"/>
                <w:b/>
                <w:sz w:val="22"/>
                <w:szCs w:val="22"/>
                <w:lang w:val="eu-ES"/>
              </w:rPr>
              <w:t>ergarena.</w:t>
            </w:r>
          </w:p>
          <w:p w:rsidR="00450496" w:rsidRPr="00450496" w:rsidP="00450496">
            <w:pPr>
              <w:tabs>
                <w:tab w:val="left" w:pos="0"/>
              </w:tabs>
              <w:suppressAutoHyphens/>
              <w:spacing w:line="240" w:lineRule="atLeast"/>
              <w:jc w:val="both"/>
              <w:rPr>
                <w:rFonts w:ascii="Arial" w:hAnsi="Arial" w:cs="Arial"/>
                <w:b/>
                <w:sz w:val="22"/>
                <w:szCs w:val="22"/>
                <w:lang w:val="eu-ES"/>
              </w:rPr>
            </w:pPr>
            <w:r w:rsidRPr="00450496">
              <w:rPr>
                <w:rFonts w:ascii="Arial" w:hAnsi="Arial" w:cs="Arial"/>
                <w:b/>
                <w:sz w:val="22"/>
                <w:szCs w:val="22"/>
                <w:lang w:val="eu-ES"/>
              </w:rPr>
              <w:t>3.- Hirilurraren Balioaren Gehikuntzaren Gaineko Zergarena.</w:t>
            </w:r>
          </w:p>
          <w:p w:rsidR="00DC5FF0" w:rsidP="00450496">
            <w:pPr>
              <w:tabs>
                <w:tab w:val="left" w:pos="0"/>
              </w:tabs>
              <w:suppressAutoHyphens/>
              <w:spacing w:line="240" w:lineRule="atLeast"/>
              <w:jc w:val="both"/>
              <w:rPr>
                <w:rFonts w:ascii="Arial" w:hAnsi="Arial" w:cs="Arial"/>
                <w:b/>
                <w:sz w:val="22"/>
                <w:szCs w:val="22"/>
                <w:lang w:val="eu-ES"/>
              </w:rPr>
            </w:pPr>
          </w:p>
          <w:p w:rsidR="00450496" w:rsidRPr="00450496" w:rsidP="00450496">
            <w:pPr>
              <w:tabs>
                <w:tab w:val="left" w:pos="0"/>
              </w:tabs>
              <w:suppressAutoHyphens/>
              <w:spacing w:line="240" w:lineRule="atLeast"/>
              <w:jc w:val="both"/>
              <w:rPr>
                <w:rFonts w:ascii="Arial" w:hAnsi="Arial" w:cs="Arial"/>
                <w:b/>
                <w:sz w:val="22"/>
                <w:szCs w:val="22"/>
                <w:lang w:val="eu-ES"/>
              </w:rPr>
            </w:pPr>
            <w:r w:rsidRPr="00450496">
              <w:rPr>
                <w:rFonts w:ascii="Arial" w:hAnsi="Arial" w:cs="Arial"/>
                <w:b/>
                <w:sz w:val="22"/>
                <w:szCs w:val="22"/>
                <w:lang w:val="eu-ES"/>
              </w:rPr>
              <w:t>4.- Trakzio mekanikozko ibilgailuen</w:t>
            </w:r>
            <w:r w:rsidR="00DC5FF0">
              <w:rPr>
                <w:rFonts w:ascii="Arial" w:hAnsi="Arial" w:cs="Arial"/>
                <w:b/>
                <w:sz w:val="22"/>
                <w:szCs w:val="22"/>
                <w:lang w:val="eu-ES"/>
              </w:rPr>
              <w:t xml:space="preserve"> </w:t>
            </w:r>
            <w:r w:rsidRPr="00450496">
              <w:rPr>
                <w:rFonts w:ascii="Arial" w:hAnsi="Arial" w:cs="Arial"/>
                <w:b/>
                <w:sz w:val="22"/>
                <w:szCs w:val="22"/>
                <w:lang w:val="eu-ES"/>
              </w:rPr>
              <w:t>gaineko zergarena.</w:t>
            </w:r>
          </w:p>
          <w:p w:rsidR="00DC5FF0" w:rsidP="00450496">
            <w:pPr>
              <w:tabs>
                <w:tab w:val="left" w:pos="0"/>
              </w:tabs>
              <w:suppressAutoHyphens/>
              <w:spacing w:line="240" w:lineRule="atLeast"/>
              <w:jc w:val="both"/>
              <w:rPr>
                <w:rFonts w:ascii="Arial" w:hAnsi="Arial" w:cs="Arial"/>
                <w:b/>
                <w:sz w:val="22"/>
                <w:szCs w:val="22"/>
                <w:lang w:val="eu-ES"/>
              </w:rPr>
            </w:pPr>
          </w:p>
          <w:p w:rsidR="00450496" w:rsidRPr="00450496" w:rsidP="00450496">
            <w:pPr>
              <w:tabs>
                <w:tab w:val="left" w:pos="0"/>
              </w:tabs>
              <w:suppressAutoHyphens/>
              <w:spacing w:line="240" w:lineRule="atLeast"/>
              <w:jc w:val="both"/>
              <w:rPr>
                <w:rFonts w:ascii="Arial" w:hAnsi="Arial" w:cs="Arial"/>
                <w:b/>
                <w:sz w:val="22"/>
                <w:szCs w:val="22"/>
                <w:lang w:val="eu-ES"/>
              </w:rPr>
            </w:pPr>
            <w:r w:rsidRPr="00450496">
              <w:rPr>
                <w:rFonts w:ascii="Arial" w:hAnsi="Arial" w:cs="Arial"/>
                <w:b/>
                <w:sz w:val="22"/>
                <w:szCs w:val="22"/>
                <w:lang w:val="eu-ES"/>
              </w:rPr>
              <w:t>5.- Eraikuntza, instalazio eta obren</w:t>
            </w:r>
            <w:r w:rsidR="00DC5FF0">
              <w:rPr>
                <w:rFonts w:ascii="Arial" w:hAnsi="Arial" w:cs="Arial"/>
                <w:b/>
                <w:sz w:val="22"/>
                <w:szCs w:val="22"/>
                <w:lang w:val="eu-ES"/>
              </w:rPr>
              <w:t xml:space="preserve"> </w:t>
            </w:r>
            <w:r w:rsidRPr="00450496">
              <w:rPr>
                <w:rFonts w:ascii="Arial" w:hAnsi="Arial" w:cs="Arial"/>
                <w:b/>
                <w:sz w:val="22"/>
                <w:szCs w:val="22"/>
                <w:lang w:val="eu-ES"/>
              </w:rPr>
              <w:t>gaineko zergarena.</w:t>
            </w:r>
          </w:p>
          <w:p w:rsidR="00450496" w:rsidRPr="003C200B" w:rsidP="00BF5DF3">
            <w:pPr>
              <w:tabs>
                <w:tab w:val="left" w:pos="0"/>
              </w:tabs>
              <w:suppressAutoHyphens/>
              <w:spacing w:line="240" w:lineRule="atLeast"/>
              <w:jc w:val="both"/>
              <w:rPr>
                <w:rFonts w:ascii="Arial" w:hAnsi="Arial" w:cs="Arial"/>
                <w:b/>
                <w:sz w:val="22"/>
                <w:szCs w:val="22"/>
                <w:lang w:val="eu-ES"/>
              </w:rPr>
            </w:pPr>
          </w:p>
          <w:p w:rsidR="00BF5DF3" w:rsidRPr="003C200B" w:rsidP="00BF5DF3">
            <w:pPr>
              <w:tabs>
                <w:tab w:val="left" w:pos="0"/>
              </w:tabs>
              <w:suppressAutoHyphens/>
              <w:spacing w:line="240" w:lineRule="atLeast"/>
              <w:jc w:val="both"/>
              <w:rPr>
                <w:rFonts w:ascii="Arial" w:hAnsi="Arial" w:cs="Arial"/>
                <w:b/>
                <w:sz w:val="22"/>
                <w:szCs w:val="22"/>
                <w:lang w:val="eu-ES"/>
              </w:rPr>
            </w:pPr>
            <w:r w:rsidRPr="003C200B">
              <w:rPr>
                <w:rFonts w:ascii="Arial" w:hAnsi="Arial" w:cs="Arial"/>
                <w:b/>
                <w:sz w:val="22"/>
                <w:szCs w:val="22"/>
                <w:lang w:val="eu-ES"/>
              </w:rPr>
              <w:t>6.- Zerbitzu publikoak eskaini eta jarduera administratiboak burutzeagatik ordaindu beharreko  tasen Ordenantza fiskala.</w:t>
            </w:r>
          </w:p>
          <w:p w:rsidR="00BF5DF3" w:rsidRPr="003C200B" w:rsidP="00DC5FF0">
            <w:pPr>
              <w:pStyle w:val="NormalWeb"/>
              <w:jc w:val="both"/>
              <w:rPr>
                <w:rFonts w:ascii="Arial" w:hAnsi="Arial" w:cs="Arial"/>
                <w:b/>
                <w:sz w:val="22"/>
                <w:szCs w:val="22"/>
                <w:lang w:val="eu-ES"/>
              </w:rPr>
            </w:pPr>
            <w:r w:rsidRPr="003C200B">
              <w:rPr>
                <w:rFonts w:ascii="Arial" w:eastAsia="Times New Roman" w:hAnsi="Arial" w:cs="Arial"/>
                <w:b/>
                <w:snapToGrid w:val="0"/>
                <w:sz w:val="22"/>
                <w:szCs w:val="22"/>
                <w:lang w:val="eu-ES"/>
              </w:rPr>
              <w:t>7.- Udal jabari publikoaren erabilera pribatibo edo probetxamendu bereziagatik ordaindu beharreko tasaren Ordenantza fiskala.</w:t>
            </w:r>
            <w:r w:rsidRPr="003C200B">
              <w:rPr>
                <w:rFonts w:ascii="Arial" w:hAnsi="Arial" w:cs="Arial"/>
                <w:b/>
                <w:sz w:val="22"/>
                <w:szCs w:val="22"/>
                <w:lang w:val="eu-ES"/>
              </w:rPr>
              <w:t xml:space="preserve"> </w:t>
            </w:r>
          </w:p>
        </w:tc>
        <w:tc>
          <w:tcPr>
            <w:tcW w:w="5100" w:type="dxa"/>
            <w:tcBorders>
              <w:top w:val="nil"/>
              <w:left w:val="nil"/>
              <w:bottom w:val="nil"/>
              <w:right w:val="nil"/>
            </w:tcBorders>
          </w:tcPr>
          <w:p w:rsidR="00BF5DF3" w:rsidP="00BF5DF3">
            <w:pPr>
              <w:tabs>
                <w:tab w:val="left" w:pos="0"/>
              </w:tabs>
              <w:suppressAutoHyphens/>
              <w:spacing w:line="240" w:lineRule="atLeast"/>
              <w:jc w:val="both"/>
              <w:rPr>
                <w:rFonts w:ascii="Arial" w:hAnsi="Arial" w:cs="Arial"/>
                <w:iCs/>
                <w:spacing w:val="-2"/>
                <w:sz w:val="22"/>
                <w:szCs w:val="22"/>
                <w:lang w:val="es-ES_tradnl"/>
              </w:rPr>
            </w:pPr>
            <w:r w:rsidRPr="003C200B">
              <w:rPr>
                <w:rFonts w:ascii="Arial" w:hAnsi="Arial" w:cs="Arial"/>
                <w:iCs/>
                <w:spacing w:val="-2"/>
                <w:sz w:val="22"/>
                <w:szCs w:val="22"/>
                <w:lang w:val="es-ES_tradnl"/>
              </w:rPr>
              <w:t>PRIMERO:</w:t>
            </w:r>
            <w:r>
              <w:rPr>
                <w:rFonts w:ascii="Arial" w:hAnsi="Arial" w:cs="Arial"/>
                <w:iCs/>
                <w:spacing w:val="-2"/>
                <w:sz w:val="22"/>
                <w:szCs w:val="22"/>
                <w:lang w:val="es-ES_tradnl"/>
              </w:rPr>
              <w:t xml:space="preserve"> </w:t>
            </w:r>
            <w:r w:rsidR="00450496">
              <w:rPr>
                <w:rFonts w:ascii="Arial" w:hAnsi="Arial" w:cs="Arial"/>
                <w:iCs/>
                <w:spacing w:val="-2"/>
                <w:sz w:val="22"/>
                <w:szCs w:val="22"/>
                <w:lang w:val="es-ES_tradnl"/>
              </w:rPr>
              <w:t xml:space="preserve">Rechazar </w:t>
            </w:r>
            <w:r>
              <w:rPr>
                <w:rFonts w:ascii="Arial" w:hAnsi="Arial" w:cs="Arial"/>
                <w:iCs/>
                <w:spacing w:val="-2"/>
                <w:sz w:val="22"/>
                <w:szCs w:val="22"/>
                <w:lang w:val="es-ES_tradnl"/>
              </w:rPr>
              <w:t xml:space="preserve">la </w:t>
            </w:r>
            <w:r w:rsidR="00450496">
              <w:rPr>
                <w:rFonts w:ascii="Arial" w:hAnsi="Arial" w:cs="Arial"/>
                <w:iCs/>
                <w:spacing w:val="-2"/>
                <w:sz w:val="22"/>
                <w:szCs w:val="22"/>
                <w:lang w:val="es-ES_tradnl"/>
              </w:rPr>
              <w:t xml:space="preserve">reclamación presentada </w:t>
            </w:r>
            <w:r>
              <w:rPr>
                <w:rFonts w:ascii="Arial" w:hAnsi="Arial" w:cs="Arial"/>
                <w:iCs/>
                <w:spacing w:val="-2"/>
                <w:sz w:val="22"/>
                <w:szCs w:val="22"/>
                <w:lang w:val="es-ES_tradnl"/>
              </w:rPr>
              <w:t xml:space="preserve">por el </w:t>
            </w:r>
            <w:r w:rsidR="00450496">
              <w:rPr>
                <w:rFonts w:ascii="Arial" w:hAnsi="Arial" w:cs="Arial"/>
                <w:iCs/>
                <w:spacing w:val="-2"/>
                <w:sz w:val="22"/>
                <w:szCs w:val="22"/>
                <w:lang w:val="es-ES_tradnl"/>
              </w:rPr>
              <w:t>Grupo Municipal EAJ-</w:t>
            </w:r>
            <w:r>
              <w:rPr>
                <w:rFonts w:ascii="Arial" w:hAnsi="Arial" w:cs="Arial"/>
                <w:iCs/>
                <w:spacing w:val="-2"/>
                <w:sz w:val="22"/>
                <w:szCs w:val="22"/>
                <w:lang w:val="es-ES_tradnl"/>
              </w:rPr>
              <w:t>PNV.</w:t>
            </w:r>
          </w:p>
          <w:p w:rsidR="00BF5DF3" w:rsidP="00BF5DF3">
            <w:pPr>
              <w:tabs>
                <w:tab w:val="left" w:pos="0"/>
              </w:tabs>
              <w:suppressAutoHyphens/>
              <w:spacing w:line="240" w:lineRule="atLeast"/>
              <w:jc w:val="both"/>
              <w:rPr>
                <w:rFonts w:ascii="Arial" w:hAnsi="Arial" w:cs="Arial"/>
                <w:iCs/>
                <w:spacing w:val="-2"/>
                <w:sz w:val="22"/>
                <w:szCs w:val="22"/>
                <w:lang w:val="es-ES_tradnl"/>
              </w:rPr>
            </w:pPr>
          </w:p>
          <w:p w:rsidR="00BF5DF3" w:rsidRPr="003C200B" w:rsidP="00BF5DF3">
            <w:pPr>
              <w:tabs>
                <w:tab w:val="left" w:pos="0"/>
              </w:tabs>
              <w:suppressAutoHyphens/>
              <w:spacing w:line="240" w:lineRule="atLeast"/>
              <w:jc w:val="both"/>
              <w:rPr>
                <w:rFonts w:ascii="Arial" w:hAnsi="Arial" w:cs="Arial"/>
                <w:iCs/>
                <w:spacing w:val="-2"/>
                <w:sz w:val="22"/>
                <w:szCs w:val="22"/>
                <w:lang w:val="es-ES_tradnl"/>
              </w:rPr>
            </w:pPr>
            <w:r>
              <w:rPr>
                <w:rFonts w:ascii="Arial" w:hAnsi="Arial" w:cs="Arial"/>
                <w:iCs/>
                <w:spacing w:val="-2"/>
                <w:sz w:val="22"/>
                <w:szCs w:val="22"/>
                <w:lang w:val="es-ES_tradnl"/>
              </w:rPr>
              <w:t>SEGUNDO: Conforme a lo anterior a</w:t>
            </w:r>
            <w:r w:rsidRPr="003C200B">
              <w:rPr>
                <w:rFonts w:ascii="Arial" w:hAnsi="Arial" w:cs="Arial"/>
                <w:iCs/>
                <w:spacing w:val="-2"/>
                <w:sz w:val="22"/>
                <w:szCs w:val="22"/>
                <w:lang w:val="es-ES_tradnl"/>
              </w:rPr>
              <w:t xml:space="preserve">probar definitivamente las Ordenanzas fiscales y tarifas que se relacionan a continuación. El nuevo texto íntegro y las tarifas de las ordenanzas fiscales modificadas se añadirá como </w:t>
            </w:r>
            <w:hyperlink w:anchor="EranskinaOrdenantzak" w:history="1">
              <w:r w:rsidRPr="00422F08">
                <w:rPr>
                  <w:rStyle w:val="Hyperlink"/>
                  <w:rFonts w:ascii="Arial" w:hAnsi="Arial" w:cs="Arial"/>
                  <w:iCs/>
                  <w:spacing w:val="-2"/>
                  <w:sz w:val="22"/>
                  <w:szCs w:val="22"/>
                  <w:lang w:val="es-ES_tradnl"/>
                </w:rPr>
                <w:t>anexo  I</w:t>
              </w:r>
            </w:hyperlink>
            <w:r w:rsidRPr="003C200B">
              <w:rPr>
                <w:rFonts w:ascii="Arial" w:hAnsi="Arial" w:cs="Arial"/>
                <w:iCs/>
                <w:spacing w:val="-2"/>
                <w:sz w:val="22"/>
                <w:szCs w:val="22"/>
                <w:lang w:val="es-ES_tradnl"/>
              </w:rPr>
              <w:t xml:space="preserve"> al presente acta.</w:t>
            </w:r>
          </w:p>
          <w:p w:rsidR="00BF5DF3" w:rsidP="00BF5DF3">
            <w:pPr>
              <w:tabs>
                <w:tab w:val="left" w:pos="0"/>
              </w:tabs>
              <w:suppressAutoHyphens/>
              <w:spacing w:line="240" w:lineRule="atLeast"/>
              <w:jc w:val="both"/>
              <w:rPr>
                <w:rFonts w:ascii="Arial" w:hAnsi="Arial" w:cs="Arial"/>
                <w:iCs/>
                <w:spacing w:val="-2"/>
                <w:sz w:val="22"/>
                <w:szCs w:val="22"/>
                <w:lang w:val="es-ES_tradnl"/>
              </w:rPr>
            </w:pPr>
          </w:p>
          <w:p w:rsidR="00450496" w:rsidRPr="00450496" w:rsidP="00450496">
            <w:pPr>
              <w:tabs>
                <w:tab w:val="left" w:pos="0"/>
              </w:tabs>
              <w:suppressAutoHyphens/>
              <w:spacing w:line="240" w:lineRule="atLeast"/>
              <w:jc w:val="both"/>
              <w:rPr>
                <w:rFonts w:ascii="Arial" w:hAnsi="Arial" w:cs="Arial"/>
                <w:iCs/>
                <w:spacing w:val="-2"/>
                <w:sz w:val="22"/>
                <w:szCs w:val="22"/>
                <w:lang w:val="es-ES_tradnl"/>
              </w:rPr>
            </w:pPr>
            <w:r w:rsidRPr="00450496">
              <w:rPr>
                <w:rFonts w:ascii="Arial" w:hAnsi="Arial" w:cs="Arial"/>
                <w:iCs/>
                <w:spacing w:val="-2"/>
                <w:sz w:val="22"/>
                <w:szCs w:val="22"/>
                <w:lang w:val="es-ES_tradnl"/>
              </w:rPr>
              <w:t>1.- Impuesto sobre Bienes Inmuebles</w:t>
            </w:r>
          </w:p>
          <w:p w:rsidR="00450496" w:rsidP="00450496">
            <w:pPr>
              <w:tabs>
                <w:tab w:val="left" w:pos="0"/>
              </w:tabs>
              <w:suppressAutoHyphens/>
              <w:spacing w:line="240" w:lineRule="atLeast"/>
              <w:jc w:val="both"/>
              <w:rPr>
                <w:rFonts w:ascii="Arial" w:hAnsi="Arial" w:cs="Arial"/>
                <w:iCs/>
                <w:spacing w:val="-2"/>
                <w:sz w:val="22"/>
                <w:szCs w:val="22"/>
                <w:lang w:val="es-ES_tradnl"/>
              </w:rPr>
            </w:pPr>
          </w:p>
          <w:p w:rsidR="00450496" w:rsidP="00450496">
            <w:pPr>
              <w:tabs>
                <w:tab w:val="left" w:pos="0"/>
              </w:tabs>
              <w:suppressAutoHyphens/>
              <w:spacing w:line="240" w:lineRule="atLeast"/>
              <w:jc w:val="both"/>
              <w:rPr>
                <w:rFonts w:ascii="Arial" w:hAnsi="Arial" w:cs="Arial"/>
                <w:iCs/>
                <w:spacing w:val="-2"/>
                <w:sz w:val="22"/>
                <w:szCs w:val="22"/>
                <w:lang w:val="es-ES_tradnl"/>
              </w:rPr>
            </w:pPr>
            <w:r w:rsidRPr="00450496">
              <w:rPr>
                <w:rFonts w:ascii="Arial" w:hAnsi="Arial" w:cs="Arial"/>
                <w:iCs/>
                <w:spacing w:val="-2"/>
                <w:sz w:val="22"/>
                <w:szCs w:val="22"/>
                <w:lang w:val="es-ES_tradnl"/>
              </w:rPr>
              <w:t>2.- Impuesto sobre actividades económicas</w:t>
            </w:r>
            <w:r>
              <w:rPr>
                <w:rFonts w:ascii="Arial" w:hAnsi="Arial" w:cs="Arial"/>
                <w:iCs/>
                <w:spacing w:val="-2"/>
                <w:sz w:val="22"/>
                <w:szCs w:val="22"/>
                <w:lang w:val="es-ES_tradnl"/>
              </w:rPr>
              <w:t xml:space="preserve"> </w:t>
            </w:r>
          </w:p>
          <w:p w:rsidR="00450496" w:rsidP="00450496">
            <w:pPr>
              <w:tabs>
                <w:tab w:val="left" w:pos="0"/>
              </w:tabs>
              <w:suppressAutoHyphens/>
              <w:spacing w:line="240" w:lineRule="atLeast"/>
              <w:jc w:val="both"/>
              <w:rPr>
                <w:rFonts w:ascii="Arial" w:hAnsi="Arial" w:cs="Arial"/>
                <w:iCs/>
                <w:spacing w:val="-2"/>
                <w:sz w:val="22"/>
                <w:szCs w:val="22"/>
                <w:lang w:val="es-ES_tradnl"/>
              </w:rPr>
            </w:pPr>
          </w:p>
          <w:p w:rsidR="00450496" w:rsidRPr="00450496" w:rsidP="00450496">
            <w:pPr>
              <w:tabs>
                <w:tab w:val="left" w:pos="0"/>
              </w:tabs>
              <w:suppressAutoHyphens/>
              <w:spacing w:line="240" w:lineRule="atLeast"/>
              <w:jc w:val="both"/>
              <w:rPr>
                <w:rFonts w:ascii="Arial" w:hAnsi="Arial" w:cs="Arial"/>
                <w:iCs/>
                <w:spacing w:val="-2"/>
                <w:sz w:val="22"/>
                <w:szCs w:val="22"/>
                <w:lang w:val="es-ES_tradnl"/>
              </w:rPr>
            </w:pPr>
            <w:r w:rsidRPr="00450496">
              <w:rPr>
                <w:rFonts w:ascii="Arial" w:hAnsi="Arial" w:cs="Arial"/>
                <w:iCs/>
                <w:spacing w:val="-2"/>
                <w:sz w:val="22"/>
                <w:szCs w:val="22"/>
                <w:lang w:val="es-ES_tradnl"/>
              </w:rPr>
              <w:t>3.- Impuesto sobre el Incremento del Valor</w:t>
            </w:r>
            <w:r>
              <w:rPr>
                <w:rFonts w:ascii="Arial" w:hAnsi="Arial" w:cs="Arial"/>
                <w:iCs/>
                <w:spacing w:val="-2"/>
                <w:sz w:val="22"/>
                <w:szCs w:val="22"/>
                <w:lang w:val="es-ES_tradnl"/>
              </w:rPr>
              <w:t xml:space="preserve"> </w:t>
            </w:r>
            <w:r w:rsidRPr="00450496">
              <w:rPr>
                <w:rFonts w:ascii="Arial" w:hAnsi="Arial" w:cs="Arial"/>
                <w:iCs/>
                <w:spacing w:val="-2"/>
                <w:sz w:val="22"/>
                <w:szCs w:val="22"/>
                <w:lang w:val="es-ES_tradnl"/>
              </w:rPr>
              <w:t>de los Terrenos de Naturaleza Urbana.</w:t>
            </w:r>
          </w:p>
          <w:p w:rsidR="00450496" w:rsidP="00450496">
            <w:pPr>
              <w:tabs>
                <w:tab w:val="left" w:pos="0"/>
              </w:tabs>
              <w:suppressAutoHyphens/>
              <w:spacing w:line="240" w:lineRule="atLeast"/>
              <w:jc w:val="both"/>
              <w:rPr>
                <w:rFonts w:ascii="Arial" w:hAnsi="Arial" w:cs="Arial"/>
                <w:iCs/>
                <w:spacing w:val="-2"/>
                <w:sz w:val="22"/>
                <w:szCs w:val="22"/>
                <w:lang w:val="es-ES_tradnl"/>
              </w:rPr>
            </w:pPr>
          </w:p>
          <w:p w:rsidR="00450496" w:rsidRPr="00450496" w:rsidP="00450496">
            <w:pPr>
              <w:tabs>
                <w:tab w:val="left" w:pos="0"/>
              </w:tabs>
              <w:suppressAutoHyphens/>
              <w:spacing w:line="240" w:lineRule="atLeast"/>
              <w:jc w:val="both"/>
              <w:rPr>
                <w:rFonts w:ascii="Arial" w:hAnsi="Arial" w:cs="Arial"/>
                <w:iCs/>
                <w:spacing w:val="-2"/>
                <w:sz w:val="22"/>
                <w:szCs w:val="22"/>
                <w:lang w:val="es-ES_tradnl"/>
              </w:rPr>
            </w:pPr>
            <w:r w:rsidRPr="00450496">
              <w:rPr>
                <w:rFonts w:ascii="Arial" w:hAnsi="Arial" w:cs="Arial"/>
                <w:iCs/>
                <w:spacing w:val="-2"/>
                <w:sz w:val="22"/>
                <w:szCs w:val="22"/>
                <w:lang w:val="es-ES_tradnl"/>
              </w:rPr>
              <w:t>4.- Impuesto sobre vehículos de tracción</w:t>
            </w:r>
            <w:r>
              <w:rPr>
                <w:rFonts w:ascii="Arial" w:hAnsi="Arial" w:cs="Arial"/>
                <w:iCs/>
                <w:spacing w:val="-2"/>
                <w:sz w:val="22"/>
                <w:szCs w:val="22"/>
                <w:lang w:val="es-ES_tradnl"/>
              </w:rPr>
              <w:t xml:space="preserve"> </w:t>
            </w:r>
            <w:r w:rsidRPr="00450496">
              <w:rPr>
                <w:rFonts w:ascii="Arial" w:hAnsi="Arial" w:cs="Arial"/>
                <w:iCs/>
                <w:spacing w:val="-2"/>
                <w:sz w:val="22"/>
                <w:szCs w:val="22"/>
                <w:lang w:val="es-ES_tradnl"/>
              </w:rPr>
              <w:t>mecánica.</w:t>
            </w:r>
          </w:p>
          <w:p w:rsidR="00450496" w:rsidP="00450496">
            <w:pPr>
              <w:tabs>
                <w:tab w:val="left" w:pos="0"/>
              </w:tabs>
              <w:suppressAutoHyphens/>
              <w:spacing w:line="240" w:lineRule="atLeast"/>
              <w:jc w:val="both"/>
              <w:rPr>
                <w:rFonts w:ascii="Arial" w:hAnsi="Arial" w:cs="Arial"/>
                <w:iCs/>
                <w:spacing w:val="-2"/>
                <w:sz w:val="22"/>
                <w:szCs w:val="22"/>
                <w:lang w:val="es-ES_tradnl"/>
              </w:rPr>
            </w:pPr>
          </w:p>
          <w:p w:rsidR="00450496" w:rsidRPr="00450496" w:rsidP="00450496">
            <w:pPr>
              <w:tabs>
                <w:tab w:val="left" w:pos="0"/>
              </w:tabs>
              <w:suppressAutoHyphens/>
              <w:spacing w:line="240" w:lineRule="atLeast"/>
              <w:jc w:val="both"/>
              <w:rPr>
                <w:rFonts w:ascii="Arial" w:hAnsi="Arial" w:cs="Arial"/>
                <w:iCs/>
                <w:spacing w:val="-2"/>
                <w:sz w:val="22"/>
                <w:szCs w:val="22"/>
                <w:lang w:val="es-ES_tradnl"/>
              </w:rPr>
            </w:pPr>
            <w:r w:rsidRPr="00450496">
              <w:rPr>
                <w:rFonts w:ascii="Arial" w:hAnsi="Arial" w:cs="Arial"/>
                <w:iCs/>
                <w:spacing w:val="-2"/>
                <w:sz w:val="22"/>
                <w:szCs w:val="22"/>
                <w:lang w:val="es-ES_tradnl"/>
              </w:rPr>
              <w:t>5.- Impuesto sobre Construcciones,</w:t>
            </w:r>
            <w:r>
              <w:rPr>
                <w:rFonts w:ascii="Arial" w:hAnsi="Arial" w:cs="Arial"/>
                <w:iCs/>
                <w:spacing w:val="-2"/>
                <w:sz w:val="22"/>
                <w:szCs w:val="22"/>
                <w:lang w:val="es-ES_tradnl"/>
              </w:rPr>
              <w:t xml:space="preserve"> </w:t>
            </w:r>
            <w:r w:rsidRPr="00450496">
              <w:rPr>
                <w:rFonts w:ascii="Arial" w:hAnsi="Arial" w:cs="Arial"/>
                <w:iCs/>
                <w:spacing w:val="-2"/>
                <w:sz w:val="22"/>
                <w:szCs w:val="22"/>
                <w:lang w:val="es-ES_tradnl"/>
              </w:rPr>
              <w:t>Instalaciones y Obras.</w:t>
            </w:r>
          </w:p>
          <w:p w:rsidR="00450496" w:rsidRPr="003C200B" w:rsidP="00BF5DF3">
            <w:pPr>
              <w:tabs>
                <w:tab w:val="left" w:pos="0"/>
              </w:tabs>
              <w:suppressAutoHyphens/>
              <w:spacing w:line="240" w:lineRule="atLeast"/>
              <w:jc w:val="both"/>
              <w:rPr>
                <w:rFonts w:ascii="Arial" w:hAnsi="Arial" w:cs="Arial"/>
                <w:iCs/>
                <w:spacing w:val="-2"/>
                <w:sz w:val="22"/>
                <w:szCs w:val="22"/>
                <w:lang w:val="es-ES_tradnl"/>
              </w:rPr>
            </w:pPr>
          </w:p>
          <w:p w:rsidR="00BF5DF3" w:rsidRPr="003C200B" w:rsidP="00BF5DF3">
            <w:pPr>
              <w:tabs>
                <w:tab w:val="left" w:pos="0"/>
              </w:tabs>
              <w:suppressAutoHyphens/>
              <w:spacing w:line="240" w:lineRule="atLeast"/>
              <w:jc w:val="both"/>
              <w:rPr>
                <w:rFonts w:ascii="Arial" w:hAnsi="Arial" w:cs="Arial"/>
                <w:iCs/>
                <w:spacing w:val="-2"/>
                <w:sz w:val="22"/>
                <w:szCs w:val="22"/>
                <w:lang w:val="es-ES_tradnl"/>
              </w:rPr>
            </w:pPr>
            <w:r w:rsidRPr="003C200B">
              <w:rPr>
                <w:rFonts w:ascii="Arial" w:hAnsi="Arial" w:cs="Arial"/>
                <w:iCs/>
                <w:spacing w:val="-2"/>
                <w:sz w:val="22"/>
                <w:szCs w:val="22"/>
                <w:lang w:val="es-ES_tradnl"/>
              </w:rPr>
              <w:t xml:space="preserve">6.- Ordenanza fiscal reguladora de tasas por prestación de servicios públicos y realización de actividades administrativas. </w:t>
            </w:r>
          </w:p>
          <w:p w:rsidR="00BF5DF3" w:rsidRPr="003C200B" w:rsidP="00BF5DF3">
            <w:pPr>
              <w:tabs>
                <w:tab w:val="left" w:pos="0"/>
              </w:tabs>
              <w:suppressAutoHyphens/>
              <w:spacing w:line="240" w:lineRule="atLeast"/>
              <w:jc w:val="both"/>
              <w:rPr>
                <w:rFonts w:ascii="Arial" w:hAnsi="Arial" w:cs="Arial"/>
                <w:iCs/>
                <w:spacing w:val="-2"/>
                <w:sz w:val="22"/>
                <w:szCs w:val="22"/>
                <w:lang w:val="es-ES_tradnl"/>
              </w:rPr>
            </w:pPr>
          </w:p>
          <w:p w:rsidR="00BF5DF3" w:rsidRPr="003C200B" w:rsidP="00BF5DF3">
            <w:pPr>
              <w:tabs>
                <w:tab w:val="left" w:pos="0"/>
              </w:tabs>
              <w:suppressAutoHyphens/>
              <w:spacing w:line="240" w:lineRule="atLeast"/>
              <w:jc w:val="both"/>
              <w:rPr>
                <w:rFonts w:ascii="Arial" w:hAnsi="Arial" w:cs="Arial"/>
                <w:iCs/>
                <w:spacing w:val="-2"/>
                <w:sz w:val="22"/>
                <w:szCs w:val="22"/>
                <w:lang w:val="es-ES_tradnl"/>
              </w:rPr>
            </w:pPr>
            <w:r w:rsidRPr="003C200B">
              <w:rPr>
                <w:rFonts w:ascii="Arial" w:hAnsi="Arial" w:cs="Arial"/>
                <w:iCs/>
                <w:spacing w:val="-2"/>
                <w:sz w:val="22"/>
                <w:szCs w:val="22"/>
              </w:rPr>
              <w:t>7.- Ordenanza reguladora de  t</w:t>
            </w:r>
            <w:r w:rsidRPr="003C200B">
              <w:rPr>
                <w:rFonts w:ascii="Arial" w:hAnsi="Arial" w:cs="Arial"/>
                <w:sz w:val="22"/>
                <w:szCs w:val="22"/>
              </w:rPr>
              <w:t>asas por la utilización privativa o el aprovechamiento especial del dominio público local.</w:t>
            </w:r>
          </w:p>
          <w:p w:rsidR="00BF5DF3" w:rsidRPr="003C200B" w:rsidP="00BF5DF3">
            <w:pPr>
              <w:tabs>
                <w:tab w:val="left" w:pos="0"/>
              </w:tabs>
              <w:suppressAutoHyphens/>
              <w:spacing w:line="240" w:lineRule="atLeast"/>
              <w:jc w:val="both"/>
              <w:rPr>
                <w:rFonts w:ascii="Arial" w:hAnsi="Arial" w:cs="Arial"/>
                <w:iCs/>
                <w:spacing w:val="-2"/>
                <w:sz w:val="22"/>
                <w:szCs w:val="22"/>
                <w:lang w:val="es-ES_tradnl"/>
              </w:rPr>
            </w:pPr>
          </w:p>
        </w:tc>
      </w:tr>
    </w:tbl>
    <w:p w:rsidR="00BF5DF3" w:rsidRPr="003C200B" w:rsidP="00BF5DF3">
      <w:pPr>
        <w:tabs>
          <w:tab w:val="left" w:pos="0"/>
        </w:tabs>
        <w:suppressAutoHyphens/>
        <w:spacing w:line="240" w:lineRule="atLeast"/>
        <w:jc w:val="both"/>
        <w:rPr>
          <w:rFonts w:ascii="Arial" w:hAnsi="Arial" w:cs="Arial"/>
          <w:i/>
          <w:iCs/>
          <w:spacing w:val="-2"/>
          <w:sz w:val="22"/>
          <w:szCs w:val="22"/>
          <w:lang w:val="es-ES_tradnl"/>
        </w:rPr>
      </w:pPr>
    </w:p>
    <w:tbl>
      <w:tblPr>
        <w:tblW w:w="10183" w:type="dxa"/>
        <w:tblInd w:w="-2" w:type="dxa"/>
        <w:tblLayout w:type="fixed"/>
        <w:tblCellMar>
          <w:left w:w="283" w:type="dxa"/>
          <w:right w:w="283" w:type="dxa"/>
        </w:tblCellMar>
        <w:tblLook w:val="0000"/>
      </w:tblPr>
      <w:tblGrid>
        <w:gridCol w:w="5080"/>
        <w:gridCol w:w="5103"/>
      </w:tblGrid>
      <w:tr w:rsidTr="00BF5DF3">
        <w:tblPrEx>
          <w:tblW w:w="10183" w:type="dxa"/>
          <w:tblInd w:w="-2" w:type="dxa"/>
          <w:tblLayout w:type="fixed"/>
          <w:tblCellMar>
            <w:left w:w="283" w:type="dxa"/>
            <w:right w:w="283" w:type="dxa"/>
          </w:tblCellMar>
          <w:tblLook w:val="0000"/>
        </w:tblPrEx>
        <w:tc>
          <w:tcPr>
            <w:tcW w:w="5080" w:type="dxa"/>
          </w:tcPr>
          <w:p w:rsidR="00BF5DF3" w:rsidP="00AF7220">
            <w:pPr>
              <w:tabs>
                <w:tab w:val="left" w:pos="0"/>
              </w:tabs>
              <w:suppressAutoHyphens/>
              <w:spacing w:line="240" w:lineRule="atLeast"/>
              <w:jc w:val="both"/>
              <w:rPr>
                <w:rFonts w:ascii="Arial" w:hAnsi="Arial" w:cs="Arial"/>
                <w:b/>
                <w:sz w:val="22"/>
                <w:szCs w:val="22"/>
                <w:lang w:val="eu-ES"/>
              </w:rPr>
            </w:pPr>
            <w:r>
              <w:rPr>
                <w:rFonts w:ascii="Arial" w:hAnsi="Arial" w:cs="Arial"/>
                <w:b/>
                <w:sz w:val="22"/>
                <w:szCs w:val="22"/>
                <w:lang w:val="eu-ES"/>
              </w:rPr>
              <w:t>HIRU</w:t>
            </w:r>
            <w:r w:rsidRPr="003C200B">
              <w:rPr>
                <w:rFonts w:ascii="Arial" w:hAnsi="Arial" w:cs="Arial"/>
                <w:b/>
                <w:sz w:val="22"/>
                <w:szCs w:val="22"/>
                <w:lang w:val="eu-ES"/>
              </w:rPr>
              <w:t>GARRENA: Aurreko hauek guztiek 20</w:t>
            </w:r>
            <w:r w:rsidR="00450496">
              <w:rPr>
                <w:rFonts w:ascii="Arial" w:hAnsi="Arial" w:cs="Arial"/>
                <w:b/>
                <w:sz w:val="22"/>
                <w:szCs w:val="22"/>
                <w:lang w:val="eu-ES"/>
              </w:rPr>
              <w:t>20</w:t>
            </w:r>
            <w:r w:rsidRPr="003C200B">
              <w:rPr>
                <w:rFonts w:ascii="Arial" w:hAnsi="Arial" w:cs="Arial"/>
                <w:b/>
                <w:sz w:val="22"/>
                <w:szCs w:val="22"/>
                <w:lang w:val="eu-ES"/>
              </w:rPr>
              <w:t xml:space="preserve">ko urtarrilaren 1etik aurrera indarra izango dute. </w:t>
            </w:r>
          </w:p>
          <w:p w:rsidR="00AF7220" w:rsidRPr="003C200B" w:rsidP="00AF7220">
            <w:pPr>
              <w:tabs>
                <w:tab w:val="left" w:pos="0"/>
              </w:tabs>
              <w:suppressAutoHyphens/>
              <w:spacing w:line="240" w:lineRule="atLeast"/>
              <w:jc w:val="both"/>
              <w:rPr>
                <w:rFonts w:ascii="Arial" w:hAnsi="Arial" w:cs="Arial"/>
                <w:spacing w:val="-3"/>
                <w:sz w:val="22"/>
                <w:szCs w:val="22"/>
                <w:lang w:val="eu-ES"/>
              </w:rPr>
            </w:pPr>
          </w:p>
        </w:tc>
        <w:tc>
          <w:tcPr>
            <w:tcW w:w="5103" w:type="dxa"/>
          </w:tcPr>
          <w:p w:rsidR="00BF5DF3" w:rsidRPr="003C200B" w:rsidP="00BF5DF3">
            <w:pPr>
              <w:tabs>
                <w:tab w:val="left" w:pos="0"/>
              </w:tabs>
              <w:suppressAutoHyphens/>
              <w:spacing w:line="240" w:lineRule="atLeast"/>
              <w:jc w:val="both"/>
              <w:rPr>
                <w:rFonts w:ascii="Arial" w:hAnsi="Arial" w:cs="Arial"/>
                <w:iCs/>
                <w:spacing w:val="-2"/>
                <w:sz w:val="22"/>
                <w:szCs w:val="22"/>
                <w:lang w:val="es-ES_tradnl"/>
              </w:rPr>
            </w:pPr>
            <w:r>
              <w:rPr>
                <w:rFonts w:ascii="Arial" w:hAnsi="Arial" w:cs="Arial"/>
                <w:iCs/>
                <w:spacing w:val="-2"/>
                <w:sz w:val="22"/>
                <w:szCs w:val="22"/>
                <w:lang w:val="es-ES_tradnl"/>
              </w:rPr>
              <w:t>TERCER</w:t>
            </w:r>
            <w:r w:rsidRPr="003C200B">
              <w:rPr>
                <w:rFonts w:ascii="Arial" w:hAnsi="Arial" w:cs="Arial"/>
                <w:iCs/>
                <w:spacing w:val="-2"/>
                <w:sz w:val="22"/>
                <w:szCs w:val="22"/>
                <w:lang w:val="es-ES_tradnl"/>
              </w:rPr>
              <w:t>O: Todos los cambios surtirán efectos a partir del 1 de enero de 20</w:t>
            </w:r>
            <w:r w:rsidR="00450496">
              <w:rPr>
                <w:rFonts w:ascii="Arial" w:hAnsi="Arial" w:cs="Arial"/>
                <w:iCs/>
                <w:spacing w:val="-2"/>
                <w:sz w:val="22"/>
                <w:szCs w:val="22"/>
                <w:lang w:val="es-ES_tradnl"/>
              </w:rPr>
              <w:t>20</w:t>
            </w:r>
            <w:r w:rsidRPr="003C200B">
              <w:rPr>
                <w:rFonts w:ascii="Arial" w:hAnsi="Arial" w:cs="Arial"/>
                <w:iCs/>
                <w:spacing w:val="-2"/>
                <w:sz w:val="22"/>
                <w:szCs w:val="22"/>
                <w:lang w:val="es-ES_tradnl"/>
              </w:rPr>
              <w:t>.</w:t>
            </w:r>
          </w:p>
          <w:p w:rsidR="00BF5DF3" w:rsidRPr="003C200B" w:rsidP="00BF5DF3">
            <w:pPr>
              <w:autoSpaceDE w:val="0"/>
              <w:autoSpaceDN w:val="0"/>
              <w:adjustRightInd w:val="0"/>
              <w:jc w:val="both"/>
              <w:rPr>
                <w:rFonts w:ascii="Arial" w:hAnsi="Arial" w:cs="Arial"/>
                <w:spacing w:val="-3"/>
                <w:sz w:val="22"/>
                <w:szCs w:val="22"/>
              </w:rPr>
            </w:pPr>
          </w:p>
        </w:tc>
      </w:tr>
      <w:tr w:rsidTr="00BF5DF3">
        <w:tblPrEx>
          <w:tblW w:w="10183" w:type="dxa"/>
          <w:tblInd w:w="-2" w:type="dxa"/>
          <w:tblLayout w:type="fixed"/>
          <w:tblCellMar>
            <w:left w:w="283" w:type="dxa"/>
            <w:right w:w="283" w:type="dxa"/>
          </w:tblCellMar>
          <w:tblLook w:val="0000"/>
        </w:tblPrEx>
        <w:tc>
          <w:tcPr>
            <w:tcW w:w="5080" w:type="dxa"/>
          </w:tcPr>
          <w:p w:rsidR="00BF5DF3" w:rsidRPr="003C200B" w:rsidP="00BF5DF3">
            <w:pPr>
              <w:tabs>
                <w:tab w:val="left" w:pos="0"/>
              </w:tabs>
              <w:suppressAutoHyphens/>
              <w:spacing w:line="240" w:lineRule="atLeast"/>
              <w:jc w:val="both"/>
              <w:rPr>
                <w:rFonts w:ascii="Arial" w:hAnsi="Arial" w:cs="Arial"/>
                <w:spacing w:val="-3"/>
                <w:sz w:val="22"/>
                <w:szCs w:val="22"/>
                <w:lang w:val="eu-ES"/>
              </w:rPr>
            </w:pPr>
            <w:r>
              <w:rPr>
                <w:rFonts w:ascii="Arial" w:hAnsi="Arial" w:cs="Arial"/>
                <w:b/>
                <w:sz w:val="22"/>
                <w:szCs w:val="22"/>
              </w:rPr>
              <w:t>LA</w:t>
            </w:r>
            <w:r w:rsidRPr="003C200B">
              <w:rPr>
                <w:rFonts w:ascii="Arial" w:hAnsi="Arial" w:cs="Arial"/>
                <w:b/>
                <w:sz w:val="22"/>
                <w:szCs w:val="22"/>
                <w:lang w:val="eu-ES"/>
              </w:rPr>
              <w:t>UGARRENA: Gipuzkoako Toki Ogasunak arautzen dituen uztailaren bosteko 11/89 Foru Arauaren 16.4 artikuluak agintzen duena betetzeko, Ordenantzen testu osoa eta tarifak Gipuzkoako Aldizkari Ofizialean argitaratu.</w:t>
            </w:r>
          </w:p>
        </w:tc>
        <w:tc>
          <w:tcPr>
            <w:tcW w:w="5103" w:type="dxa"/>
          </w:tcPr>
          <w:p w:rsidR="00BF5DF3" w:rsidRPr="003C200B" w:rsidP="00BF5DF3">
            <w:pPr>
              <w:tabs>
                <w:tab w:val="left" w:pos="0"/>
              </w:tabs>
              <w:suppressAutoHyphens/>
              <w:spacing w:line="240" w:lineRule="atLeast"/>
              <w:jc w:val="both"/>
              <w:rPr>
                <w:rFonts w:ascii="Arial" w:hAnsi="Arial" w:cs="Arial"/>
                <w:sz w:val="22"/>
                <w:szCs w:val="22"/>
                <w:lang w:val="es-ES_tradnl"/>
              </w:rPr>
            </w:pPr>
            <w:r>
              <w:rPr>
                <w:rFonts w:ascii="Arial" w:hAnsi="Arial" w:cs="Arial"/>
                <w:sz w:val="22"/>
                <w:szCs w:val="22"/>
                <w:lang w:val="eu-ES"/>
              </w:rPr>
              <w:t>CUARTO</w:t>
            </w:r>
            <w:r w:rsidRPr="003C200B">
              <w:rPr>
                <w:rFonts w:ascii="Arial" w:hAnsi="Arial" w:cs="Arial"/>
                <w:sz w:val="22"/>
                <w:szCs w:val="22"/>
                <w:lang w:val="es-ES_tradnl"/>
              </w:rPr>
              <w:t>: En cumplimiento de lo establecido por el artículo 16.4 de la Norma Foral 11/1989, de 5 de julio, Reguladora de las Haciendas Locales de Gipuzkoa, publicar el texto íntegro de las Ordenanzas y tarifas en el Boletín Oficial de Gipuzkoa.</w:t>
            </w:r>
          </w:p>
          <w:p w:rsidR="00BF5DF3" w:rsidRPr="003C200B" w:rsidP="00BF5DF3">
            <w:pPr>
              <w:autoSpaceDE w:val="0"/>
              <w:autoSpaceDN w:val="0"/>
              <w:adjustRightInd w:val="0"/>
              <w:jc w:val="both"/>
              <w:rPr>
                <w:rFonts w:ascii="Arial" w:hAnsi="Arial" w:cs="Arial"/>
                <w:spacing w:val="-3"/>
                <w:sz w:val="22"/>
                <w:szCs w:val="22"/>
              </w:rPr>
            </w:pPr>
          </w:p>
        </w:tc>
      </w:tr>
      <w:tr w:rsidTr="00BF5DF3">
        <w:tblPrEx>
          <w:tblW w:w="10183" w:type="dxa"/>
          <w:tblInd w:w="-2" w:type="dxa"/>
          <w:tblLayout w:type="fixed"/>
          <w:tblCellMar>
            <w:left w:w="283" w:type="dxa"/>
            <w:right w:w="283" w:type="dxa"/>
          </w:tblCellMar>
          <w:tblLook w:val="0000"/>
        </w:tblPrEx>
        <w:tc>
          <w:tcPr>
            <w:tcW w:w="5080" w:type="dxa"/>
          </w:tcPr>
          <w:p w:rsidR="00BF5DF3" w:rsidRPr="003C200B" w:rsidP="00DC5FF0">
            <w:pPr>
              <w:pStyle w:val="Default"/>
              <w:ind w:left="3"/>
              <w:jc w:val="both"/>
              <w:rPr>
                <w:rFonts w:ascii="Arial" w:hAnsi="Arial" w:cs="Arial"/>
                <w:b/>
                <w:snapToGrid w:val="0"/>
                <w:color w:val="auto"/>
                <w:sz w:val="22"/>
                <w:szCs w:val="22"/>
                <w:lang w:val="eu-ES"/>
              </w:rPr>
            </w:pPr>
            <w:r>
              <w:rPr>
                <w:rFonts w:ascii="Arial" w:hAnsi="Arial" w:cs="Arial"/>
                <w:b/>
                <w:snapToGrid w:val="0"/>
                <w:color w:val="auto"/>
                <w:sz w:val="22"/>
                <w:szCs w:val="22"/>
                <w:lang w:val="eu-ES"/>
              </w:rPr>
              <w:t>BOS</w:t>
            </w:r>
            <w:r w:rsidRPr="003C200B">
              <w:rPr>
                <w:rFonts w:ascii="Arial" w:hAnsi="Arial" w:cs="Arial"/>
                <w:b/>
                <w:snapToGrid w:val="0"/>
                <w:color w:val="auto"/>
                <w:sz w:val="22"/>
                <w:szCs w:val="22"/>
                <w:lang w:val="eu-ES"/>
              </w:rPr>
              <w:t xml:space="preserve">GARRENA: Behin betiko onartutako Ordenantza Fiskalak, beraietan aurreikusitako epe mugatu zein mugagabean zehar izango dira indarrean, Gipuzkoako Aldizkari Ofizialean argitaratzen denetik jarri ahal izango den errekurtso kontentzioso-administratiboa izango delarik erabili ahalko den errekurtso bakarra, aipatu jurisdikzioa erregulatzen duten arauetan ezarri modu eta epeetan. </w:t>
            </w:r>
          </w:p>
          <w:p w:rsidR="00BF5DF3" w:rsidRPr="003C200B" w:rsidP="00BF5DF3">
            <w:pPr>
              <w:autoSpaceDE w:val="0"/>
              <w:autoSpaceDN w:val="0"/>
              <w:adjustRightInd w:val="0"/>
              <w:spacing w:before="120" w:after="120"/>
              <w:ind w:left="3"/>
              <w:jc w:val="both"/>
              <w:rPr>
                <w:rFonts w:ascii="Arial" w:hAnsi="Arial" w:cs="Arial"/>
                <w:spacing w:val="-3"/>
                <w:sz w:val="22"/>
                <w:szCs w:val="22"/>
                <w:lang w:val="eu-ES"/>
              </w:rPr>
            </w:pPr>
            <w:r w:rsidRPr="003C200B">
              <w:rPr>
                <w:rFonts w:ascii="Arial" w:hAnsi="Arial" w:cs="Arial"/>
                <w:b/>
                <w:sz w:val="22"/>
                <w:szCs w:val="22"/>
                <w:lang w:val="eu-ES"/>
              </w:rPr>
              <w:t xml:space="preserve">Nolanahi ere, interesdunak, aukeran eta bide kontentzioso-administratibora jo baino lehen, erreklamazio ekonomiko-administratiboa aurkeztu ahal izango du Foru Auzitegi Ekonomiko Administratiboaren aurrean, dagokion Ordenantza Gipuzkoako Aldizkari Ofizialean argitaratu ondorengo hilabeteko epean. </w:t>
            </w:r>
          </w:p>
        </w:tc>
        <w:tc>
          <w:tcPr>
            <w:tcW w:w="5103" w:type="dxa"/>
          </w:tcPr>
          <w:p w:rsidR="00BF5DF3" w:rsidRPr="003C200B" w:rsidP="00BF5DF3">
            <w:pPr>
              <w:tabs>
                <w:tab w:val="left" w:pos="0"/>
              </w:tabs>
              <w:suppressAutoHyphens/>
              <w:spacing w:line="240" w:lineRule="atLeast"/>
              <w:jc w:val="both"/>
              <w:rPr>
                <w:rFonts w:ascii="Arial" w:hAnsi="Arial" w:cs="Arial"/>
                <w:sz w:val="22"/>
                <w:szCs w:val="22"/>
                <w:lang w:val="es-ES_tradnl"/>
              </w:rPr>
            </w:pPr>
            <w:r>
              <w:rPr>
                <w:rFonts w:ascii="Arial" w:hAnsi="Arial" w:cs="Arial"/>
                <w:sz w:val="22"/>
                <w:szCs w:val="22"/>
                <w:lang w:val="es-ES_tradnl"/>
              </w:rPr>
              <w:t>QUINTO</w:t>
            </w:r>
            <w:r w:rsidRPr="003C200B">
              <w:rPr>
                <w:rFonts w:ascii="Arial" w:hAnsi="Arial" w:cs="Arial"/>
                <w:sz w:val="22"/>
                <w:szCs w:val="22"/>
                <w:lang w:val="es-ES_tradnl"/>
              </w:rPr>
              <w:t xml:space="preserve">: Las Ordenanzas aprobadas definitivamente regirán durante el plazo, determinado o indefinido, previsto en las mismas, sin que quepa contra ellas otro recurso que el contencioso-administrativo que se podrá interponer a partir de su publicación en el Boletín Oficial de Gipuzkoa, en la forma y plazos que establecen las normas reguladoras de dicha jurisdicción. </w:t>
            </w:r>
          </w:p>
          <w:p w:rsidR="00BF5DF3" w:rsidRPr="003C200B" w:rsidP="00BF5DF3">
            <w:pPr>
              <w:tabs>
                <w:tab w:val="left" w:pos="0"/>
              </w:tabs>
              <w:suppressAutoHyphens/>
              <w:spacing w:line="240" w:lineRule="atLeast"/>
              <w:jc w:val="both"/>
              <w:rPr>
                <w:rFonts w:ascii="Arial" w:hAnsi="Arial" w:cs="Arial"/>
                <w:sz w:val="22"/>
                <w:szCs w:val="22"/>
                <w:lang w:val="es-ES_tradnl"/>
              </w:rPr>
            </w:pPr>
          </w:p>
          <w:p w:rsidR="00BF5DF3" w:rsidRPr="003C200B" w:rsidP="00BF5DF3">
            <w:pPr>
              <w:tabs>
                <w:tab w:val="left" w:pos="0"/>
              </w:tabs>
              <w:suppressAutoHyphens/>
              <w:spacing w:line="240" w:lineRule="atLeast"/>
              <w:jc w:val="both"/>
              <w:rPr>
                <w:rFonts w:ascii="Arial" w:hAnsi="Arial" w:cs="Arial"/>
                <w:sz w:val="22"/>
                <w:szCs w:val="22"/>
                <w:lang w:val="es-ES_tradnl"/>
              </w:rPr>
            </w:pPr>
          </w:p>
          <w:p w:rsidR="00BF5DF3" w:rsidRPr="003C200B" w:rsidP="009D54E1">
            <w:pPr>
              <w:autoSpaceDE w:val="0"/>
              <w:autoSpaceDN w:val="0"/>
              <w:adjustRightInd w:val="0"/>
              <w:spacing w:before="120" w:after="120"/>
              <w:jc w:val="both"/>
              <w:rPr>
                <w:rFonts w:ascii="Arial" w:hAnsi="Arial" w:cs="Arial"/>
                <w:spacing w:val="-3"/>
                <w:sz w:val="22"/>
                <w:szCs w:val="22"/>
              </w:rPr>
            </w:pPr>
            <w:r w:rsidRPr="003C200B">
              <w:rPr>
                <w:rFonts w:ascii="Arial" w:hAnsi="Arial" w:cs="Arial"/>
                <w:iCs/>
                <w:spacing w:val="-2"/>
                <w:sz w:val="22"/>
                <w:szCs w:val="22"/>
                <w:lang w:val="es-ES_tradnl"/>
              </w:rPr>
              <w:t xml:space="preserve">No obstante, el interesado podrá optar por interponer, con carácter potestativo y previamente a la vía contencioso-administrativa, reclamación económico-administrativa ante el Tribunal Económico-Administrativo Foral en el plazo de un mes, a partir de la publicación en el Boletín Oficial de Gipuzkoa de la Ordenanza correspondiente. </w:t>
            </w:r>
          </w:p>
        </w:tc>
      </w:tr>
    </w:tbl>
    <w:p w:rsidR="00BF5DF3" w:rsidRPr="003C200B" w:rsidP="00BF5DF3">
      <w:pPr>
        <w:tabs>
          <w:tab w:val="left" w:pos="-720"/>
        </w:tabs>
        <w:suppressAutoHyphens/>
        <w:jc w:val="both"/>
        <w:rPr>
          <w:rFonts w:ascii="Arial" w:hAnsi="Arial" w:cs="Arial"/>
          <w:i/>
          <w:iCs/>
          <w:spacing w:val="-2"/>
        </w:rPr>
      </w:pPr>
    </w:p>
    <w:tbl>
      <w:tblPr>
        <w:tblW w:w="10177" w:type="dxa"/>
        <w:tblInd w:w="-3" w:type="dxa"/>
        <w:tblCellMar>
          <w:left w:w="282" w:type="dxa"/>
          <w:right w:w="282" w:type="dxa"/>
        </w:tblCellMar>
        <w:tblLook w:val="0000"/>
      </w:tblPr>
      <w:tblGrid>
        <w:gridCol w:w="5077"/>
        <w:gridCol w:w="5100"/>
      </w:tblGrid>
      <w:tr w:rsidTr="008156D9">
        <w:tblPrEx>
          <w:tblW w:w="10177" w:type="dxa"/>
          <w:tblInd w:w="-3" w:type="dxa"/>
          <w:tblCellMar>
            <w:left w:w="282" w:type="dxa"/>
            <w:right w:w="282" w:type="dxa"/>
          </w:tblCellMar>
          <w:tblLook w:val="0000"/>
        </w:tblPrEx>
        <w:tc>
          <w:tcPr>
            <w:tcW w:w="5077" w:type="dxa"/>
          </w:tcPr>
          <w:p w:rsidR="008156D9" w:rsidRPr="008156D9" w:rsidP="008156D9">
            <w:pPr>
              <w:snapToGrid w:val="0"/>
              <w:rPr>
                <w:rFonts w:ascii="Arial" w:hAnsi="Arial" w:cs="Arial"/>
                <w:b/>
                <w:sz w:val="24"/>
                <w:szCs w:val="24"/>
                <w:lang w:val="eu-ES"/>
              </w:rPr>
            </w:pPr>
          </w:p>
        </w:tc>
        <w:tc>
          <w:tcPr>
            <w:tcW w:w="5100" w:type="dxa"/>
          </w:tcPr>
          <w:p w:rsidR="008156D9" w:rsidRPr="008156D9" w:rsidP="008156D9">
            <w:pPr>
              <w:pStyle w:val="BodyText"/>
              <w:rPr>
                <w:rFonts w:cs="Arial"/>
                <w:sz w:val="24"/>
                <w:szCs w:val="24"/>
                <w:u w:val="none"/>
              </w:rPr>
            </w:pPr>
          </w:p>
        </w:tc>
      </w:tr>
      <w:tr w:rsidTr="008156D9">
        <w:tblPrEx>
          <w:tblW w:w="10177" w:type="dxa"/>
          <w:tblInd w:w="-3" w:type="dxa"/>
          <w:tblCellMar>
            <w:left w:w="282" w:type="dxa"/>
            <w:right w:w="282" w:type="dxa"/>
          </w:tblCellMar>
          <w:tblLook w:val="0000"/>
        </w:tblPrEx>
        <w:tc>
          <w:tcPr>
            <w:tcW w:w="5077" w:type="dxa"/>
          </w:tcPr>
          <w:p w:rsidR="00750D87" w:rsidRPr="00E7346A" w:rsidP="009D54E1">
            <w:pPr>
              <w:autoSpaceDE w:val="0"/>
              <w:autoSpaceDN w:val="0"/>
              <w:adjustRightInd w:val="0"/>
              <w:snapToGrid w:val="0"/>
              <w:jc w:val="both"/>
              <w:rPr>
                <w:rFonts w:ascii="Arial" w:hAnsi="Arial" w:cs="Arial"/>
                <w:b/>
                <w:sz w:val="24"/>
                <w:szCs w:val="24"/>
                <w:lang w:val="eu-ES"/>
              </w:rPr>
            </w:pPr>
            <w:r w:rsidRPr="00E7346A">
              <w:rPr>
                <w:rFonts w:ascii="Arial" w:hAnsi="Arial" w:cs="Arial"/>
                <w:b/>
                <w:sz w:val="24"/>
                <w:szCs w:val="24"/>
                <w:lang w:val="eu-ES"/>
              </w:rPr>
              <w:t>Eta besterik gabe, Alkateak bilera amaitzea erabaki zuen, arratsaldeko</w:t>
            </w:r>
            <w:r w:rsidR="009D54E1">
              <w:rPr>
                <w:rFonts w:ascii="Arial" w:hAnsi="Arial" w:cs="Arial"/>
                <w:b/>
                <w:sz w:val="24"/>
                <w:szCs w:val="24"/>
                <w:lang w:val="eu-ES"/>
              </w:rPr>
              <w:t xml:space="preserve"> zazpiak eta berrogeita hamazazpi</w:t>
            </w:r>
            <w:r w:rsidRPr="00E7346A">
              <w:rPr>
                <w:rFonts w:ascii="Arial" w:hAnsi="Arial" w:cs="Arial"/>
                <w:b/>
                <w:sz w:val="24"/>
                <w:szCs w:val="24"/>
                <w:lang w:val="eu-ES"/>
              </w:rPr>
              <w:t xml:space="preserve"> zirenean. </w:t>
            </w:r>
          </w:p>
        </w:tc>
        <w:tc>
          <w:tcPr>
            <w:tcW w:w="5100" w:type="dxa"/>
          </w:tcPr>
          <w:p w:rsidR="00750D87" w:rsidRPr="00E7346A" w:rsidP="009D54E1">
            <w:pPr>
              <w:pStyle w:val="BodyText"/>
              <w:rPr>
                <w:rFonts w:cs="Arial"/>
                <w:sz w:val="24"/>
                <w:szCs w:val="24"/>
                <w:u w:val="none"/>
              </w:rPr>
            </w:pPr>
            <w:r w:rsidRPr="00E7346A">
              <w:rPr>
                <w:rFonts w:cs="Arial"/>
                <w:sz w:val="24"/>
                <w:szCs w:val="24"/>
                <w:u w:val="none"/>
              </w:rPr>
              <w:t xml:space="preserve">Y sin más, el Alcalde ordena levantar la sesión, siendo las </w:t>
            </w:r>
            <w:r w:rsidR="009D54E1">
              <w:rPr>
                <w:rFonts w:cs="Arial"/>
                <w:sz w:val="24"/>
                <w:szCs w:val="24"/>
                <w:u w:val="none"/>
              </w:rPr>
              <w:t>diecinueve horas y cincuenta y siete minutos.</w:t>
            </w:r>
          </w:p>
        </w:tc>
      </w:tr>
      <w:tr w:rsidTr="008156D9">
        <w:tblPrEx>
          <w:tblW w:w="10177" w:type="dxa"/>
          <w:tblInd w:w="-3" w:type="dxa"/>
          <w:tblCellMar>
            <w:left w:w="282" w:type="dxa"/>
            <w:right w:w="282" w:type="dxa"/>
          </w:tblCellMar>
          <w:tblLook w:val="0000"/>
        </w:tblPrEx>
        <w:tc>
          <w:tcPr>
            <w:tcW w:w="5077" w:type="dxa"/>
          </w:tcPr>
          <w:p w:rsidR="00750D87" w:rsidRPr="00E7346A">
            <w:pPr>
              <w:autoSpaceDE w:val="0"/>
              <w:autoSpaceDN w:val="0"/>
              <w:adjustRightInd w:val="0"/>
              <w:jc w:val="both"/>
              <w:rPr>
                <w:rFonts w:ascii="Arial" w:hAnsi="Arial" w:cs="Arial"/>
                <w:sz w:val="24"/>
                <w:szCs w:val="24"/>
              </w:rPr>
            </w:pPr>
          </w:p>
          <w:p w:rsidR="00750D87" w:rsidRPr="00BF5DF3">
            <w:pPr>
              <w:autoSpaceDE w:val="0"/>
              <w:autoSpaceDN w:val="0"/>
              <w:adjustRightInd w:val="0"/>
              <w:jc w:val="both"/>
              <w:rPr>
                <w:rFonts w:ascii="Arial" w:hAnsi="Arial" w:cs="Arial"/>
                <w:sz w:val="24"/>
                <w:szCs w:val="24"/>
              </w:rPr>
            </w:pPr>
            <w:r w:rsidRPr="00E7346A">
              <w:rPr>
                <w:rFonts w:ascii="Arial" w:hAnsi="Arial" w:cs="Arial"/>
                <w:sz w:val="24"/>
                <w:szCs w:val="24"/>
              </w:rPr>
              <w:t xml:space="preserve">        </w:t>
            </w:r>
            <w:r w:rsidRPr="00BF5DF3">
              <w:rPr>
                <w:rFonts w:ascii="Arial" w:hAnsi="Arial" w:cs="Arial"/>
                <w:sz w:val="24"/>
                <w:szCs w:val="24"/>
              </w:rPr>
              <w:t>O.E. //  Vº Bº</w:t>
            </w:r>
          </w:p>
          <w:p w:rsidR="00750D87" w:rsidRPr="00BF5DF3">
            <w:pPr>
              <w:autoSpaceDE w:val="0"/>
              <w:autoSpaceDN w:val="0"/>
              <w:adjustRightInd w:val="0"/>
              <w:jc w:val="both"/>
              <w:rPr>
                <w:rFonts w:ascii="Arial" w:hAnsi="Arial" w:cs="Arial"/>
                <w:sz w:val="24"/>
                <w:szCs w:val="24"/>
              </w:rPr>
            </w:pPr>
            <w:r w:rsidRPr="00BF5DF3">
              <w:rPr>
                <w:rFonts w:ascii="Arial" w:hAnsi="Arial" w:cs="Arial"/>
                <w:noProof/>
                <w:sz w:val="24"/>
                <w:szCs w:val="24"/>
              </w:rPr>
              <w:t>ALKATEAK</w:t>
            </w:r>
            <w:r w:rsidRPr="00BF5DF3" w:rsidR="00BF5DF3">
              <w:rPr>
                <w:rFonts w:ascii="Arial" w:hAnsi="Arial" w:cs="Arial"/>
                <w:sz w:val="24"/>
                <w:szCs w:val="24"/>
              </w:rPr>
              <w:t xml:space="preserve">  //  </w:t>
            </w:r>
            <w:r w:rsidRPr="00BF5DF3">
              <w:rPr>
                <w:rFonts w:ascii="Arial" w:hAnsi="Arial" w:cs="Arial"/>
                <w:noProof/>
                <w:sz w:val="24"/>
                <w:szCs w:val="24"/>
              </w:rPr>
              <w:t>EL ALCALDE</w:t>
            </w:r>
          </w:p>
          <w:p w:rsidR="00750D87" w:rsidRPr="00BF5DF3">
            <w:pPr>
              <w:autoSpaceDE w:val="0"/>
              <w:autoSpaceDN w:val="0"/>
              <w:adjustRightInd w:val="0"/>
              <w:jc w:val="both"/>
              <w:rPr>
                <w:rFonts w:ascii="Arial" w:hAnsi="Arial" w:cs="Arial"/>
                <w:sz w:val="24"/>
                <w:szCs w:val="24"/>
              </w:rPr>
            </w:pPr>
          </w:p>
          <w:p w:rsidR="00750D87">
            <w:pPr>
              <w:autoSpaceDE w:val="0"/>
              <w:autoSpaceDN w:val="0"/>
              <w:adjustRightInd w:val="0"/>
              <w:jc w:val="both"/>
              <w:rPr>
                <w:rFonts w:ascii="Arial" w:hAnsi="Arial" w:cs="Arial"/>
                <w:sz w:val="24"/>
                <w:szCs w:val="24"/>
              </w:rPr>
            </w:pPr>
          </w:p>
          <w:p w:rsidR="006A067D">
            <w:pPr>
              <w:autoSpaceDE w:val="0"/>
              <w:autoSpaceDN w:val="0"/>
              <w:adjustRightInd w:val="0"/>
              <w:jc w:val="both"/>
              <w:rPr>
                <w:rFonts w:ascii="Arial" w:hAnsi="Arial" w:cs="Arial"/>
                <w:sz w:val="24"/>
                <w:szCs w:val="24"/>
              </w:rPr>
            </w:pPr>
          </w:p>
          <w:p w:rsidR="006A067D">
            <w:pPr>
              <w:autoSpaceDE w:val="0"/>
              <w:autoSpaceDN w:val="0"/>
              <w:adjustRightInd w:val="0"/>
              <w:jc w:val="both"/>
              <w:rPr>
                <w:rFonts w:ascii="Arial" w:hAnsi="Arial" w:cs="Arial"/>
                <w:sz w:val="24"/>
                <w:szCs w:val="24"/>
              </w:rPr>
            </w:pPr>
          </w:p>
          <w:p w:rsidR="006A067D">
            <w:pPr>
              <w:autoSpaceDE w:val="0"/>
              <w:autoSpaceDN w:val="0"/>
              <w:adjustRightInd w:val="0"/>
              <w:jc w:val="both"/>
              <w:rPr>
                <w:rFonts w:ascii="Arial" w:hAnsi="Arial" w:cs="Arial"/>
                <w:sz w:val="24"/>
                <w:szCs w:val="24"/>
              </w:rPr>
            </w:pPr>
          </w:p>
          <w:p w:rsidR="006A067D" w:rsidRPr="00BF5DF3">
            <w:pPr>
              <w:autoSpaceDE w:val="0"/>
              <w:autoSpaceDN w:val="0"/>
              <w:adjustRightInd w:val="0"/>
              <w:jc w:val="both"/>
              <w:rPr>
                <w:rFonts w:ascii="Arial" w:hAnsi="Arial" w:cs="Arial"/>
                <w:sz w:val="24"/>
                <w:szCs w:val="24"/>
              </w:rPr>
            </w:pPr>
          </w:p>
          <w:p w:rsidR="00750D87" w:rsidRPr="00BF5DF3">
            <w:pPr>
              <w:autoSpaceDE w:val="0"/>
              <w:autoSpaceDN w:val="0"/>
              <w:adjustRightInd w:val="0"/>
              <w:jc w:val="both"/>
              <w:rPr>
                <w:rFonts w:ascii="Arial" w:hAnsi="Arial" w:cs="Arial"/>
                <w:sz w:val="24"/>
                <w:szCs w:val="24"/>
              </w:rPr>
            </w:pPr>
          </w:p>
          <w:p w:rsidR="00750D87" w:rsidRPr="00E7346A">
            <w:pPr>
              <w:pStyle w:val="BodyText"/>
              <w:ind w:left="2832" w:hanging="2832"/>
              <w:rPr>
                <w:rFonts w:cs="Arial"/>
                <w:sz w:val="24"/>
                <w:szCs w:val="24"/>
                <w:u w:val="none"/>
              </w:rPr>
            </w:pPr>
            <w:r w:rsidRPr="00E7346A">
              <w:rPr>
                <w:rFonts w:cs="Arial"/>
                <w:sz w:val="24"/>
                <w:szCs w:val="24"/>
                <w:u w:val="none"/>
              </w:rPr>
              <w:t xml:space="preserve">Iz. / Fdo. </w:t>
            </w:r>
            <w:r w:rsidRPr="00E7346A">
              <w:rPr>
                <w:rFonts w:cs="Arial"/>
                <w:noProof/>
                <w:sz w:val="24"/>
                <w:szCs w:val="24"/>
                <w:u w:val="none"/>
              </w:rPr>
              <w:t>Haritz Alberdi Arrillaga</w:t>
            </w:r>
          </w:p>
          <w:p w:rsidR="00750D87" w:rsidRPr="00E7346A">
            <w:pPr>
              <w:autoSpaceDE w:val="0"/>
              <w:autoSpaceDN w:val="0"/>
              <w:adjustRightInd w:val="0"/>
              <w:snapToGrid w:val="0"/>
              <w:jc w:val="both"/>
              <w:rPr>
                <w:rFonts w:ascii="Arial" w:hAnsi="Arial" w:cs="Arial"/>
                <w:sz w:val="24"/>
                <w:szCs w:val="24"/>
              </w:rPr>
            </w:pPr>
          </w:p>
        </w:tc>
        <w:tc>
          <w:tcPr>
            <w:tcW w:w="5100" w:type="dxa"/>
          </w:tcPr>
          <w:p w:rsidR="00750D87" w:rsidRPr="00E7346A">
            <w:pPr>
              <w:pStyle w:val="BodyText"/>
              <w:ind w:left="3" w:hanging="37"/>
              <w:rPr>
                <w:rFonts w:cs="Arial"/>
                <w:sz w:val="24"/>
                <w:szCs w:val="24"/>
                <w:u w:val="none"/>
              </w:rPr>
            </w:pPr>
          </w:p>
        </w:tc>
      </w:tr>
    </w:tbl>
    <w:p w:rsidR="00750D87" w:rsidRPr="00E7346A" w:rsidP="00750D87">
      <w:pPr>
        <w:pStyle w:val="BodyText"/>
        <w:ind w:left="2832" w:hanging="2832"/>
        <w:rPr>
          <w:rFonts w:cs="Arial"/>
          <w:sz w:val="24"/>
          <w:szCs w:val="24"/>
        </w:rPr>
      </w:pPr>
    </w:p>
    <w:p w:rsidR="00750D87" w:rsidRPr="00E7346A" w:rsidP="00750D87">
      <w:pPr>
        <w:pStyle w:val="BodyText"/>
        <w:rPr>
          <w:rFonts w:cs="Arial"/>
          <w:sz w:val="24"/>
          <w:szCs w:val="24"/>
          <w:u w:val="none"/>
          <w:lang w:val="es-ES"/>
        </w:rPr>
      </w:pPr>
    </w:p>
    <w:p w:rsidR="009F2DD0" w:rsidRPr="000402D4" w:rsidP="009F2DD0">
      <w:pPr>
        <w:pStyle w:val="BodyText"/>
        <w:rPr>
          <w:rFonts w:ascii="Franklin Gothic Book" w:hAnsi="Franklin Gothic Book" w:cs="Arial"/>
          <w:szCs w:val="18"/>
          <w:u w:val="none"/>
        </w:rPr>
      </w:pPr>
      <w:r>
        <w:rPr>
          <w:rFonts w:eastAsia="Tahoma" w:cs="Arial"/>
        </w:rPr>
        <w:br w:type="page"/>
      </w:r>
    </w:p>
    <w:p w:rsidR="009F2DD0" w:rsidRPr="000402D4" w:rsidP="009F2DD0">
      <w:pPr>
        <w:pStyle w:val="BodyText"/>
        <w:ind w:left="2832" w:hanging="2832"/>
        <w:rPr>
          <w:rFonts w:ascii="Franklin Gothic Book" w:hAnsi="Franklin Gothic Book" w:cs="Arial"/>
          <w:szCs w:val="18"/>
          <w:u w:val="none"/>
        </w:rPr>
      </w:pPr>
      <w:r w:rsidRPr="000402D4">
        <w:rPr>
          <w:rFonts w:ascii="Franklin Gothic Book" w:hAnsi="Franklin Gothic Book" w:cs="Arial"/>
          <w:szCs w:val="18"/>
          <w:u w:val="none"/>
        </w:rPr>
        <w:t>ERANSKINA // ANEXO</w:t>
      </w:r>
    </w:p>
    <w:p w:rsidR="009F2DD0" w:rsidRPr="000402D4" w:rsidP="009F2DD0">
      <w:pPr>
        <w:pStyle w:val="BodyText"/>
        <w:ind w:left="2832" w:hanging="2832"/>
        <w:rPr>
          <w:rFonts w:ascii="Franklin Gothic Book" w:hAnsi="Franklin Gothic Book" w:cs="Arial"/>
          <w:szCs w:val="18"/>
          <w:u w:val="none"/>
        </w:rPr>
      </w:pPr>
    </w:p>
    <w:tbl>
      <w:tblPr>
        <w:tblW w:w="10023" w:type="dxa"/>
        <w:tblInd w:w="183" w:type="dxa"/>
        <w:tblLayout w:type="fixed"/>
        <w:tblCellMar>
          <w:left w:w="283" w:type="dxa"/>
          <w:right w:w="283" w:type="dxa"/>
        </w:tblCellMar>
        <w:tblLook w:val="0000"/>
      </w:tblPr>
      <w:tblGrid>
        <w:gridCol w:w="4920"/>
        <w:gridCol w:w="5103"/>
      </w:tblGrid>
      <w:tr w:rsidTr="00AF7220">
        <w:tblPrEx>
          <w:tblW w:w="10023" w:type="dxa"/>
          <w:tblInd w:w="183" w:type="dxa"/>
          <w:tblLayout w:type="fixed"/>
          <w:tblCellMar>
            <w:left w:w="283" w:type="dxa"/>
            <w:right w:w="283" w:type="dxa"/>
          </w:tblCellMar>
          <w:tblLook w:val="0000"/>
        </w:tblPrEx>
        <w:tc>
          <w:tcPr>
            <w:tcW w:w="4920" w:type="dxa"/>
          </w:tcPr>
          <w:p w:rsidR="009F2DD0" w:rsidRPr="000402D4" w:rsidP="00AF7220">
            <w:pPr>
              <w:pStyle w:val="Title"/>
              <w:jc w:val="both"/>
              <w:rPr>
                <w:rStyle w:val="Hyperlink"/>
                <w:rFonts w:ascii="Franklin Gothic Book" w:hAnsi="Franklin Gothic Book" w:cs="Arial"/>
                <w:color w:val="auto"/>
                <w:sz w:val="18"/>
                <w:szCs w:val="18"/>
                <w:lang w:val="eu-ES"/>
              </w:rPr>
            </w:pPr>
            <w:hyperlink w:anchor="Ordenantzak" w:history="1">
              <w:r w:rsidRPr="000402D4">
                <w:rPr>
                  <w:rStyle w:val="Hyperlink"/>
                  <w:rFonts w:ascii="Franklin Gothic Book" w:hAnsi="Franklin Gothic Book" w:cs="Arial"/>
                  <w:color w:val="auto"/>
                  <w:spacing w:val="-2"/>
                  <w:sz w:val="18"/>
                  <w:szCs w:val="18"/>
                </w:rPr>
                <w:t>2020. URTEKO ORDENANTZA FISKALAK.-</w:t>
              </w:r>
            </w:hyperlink>
            <w:r w:rsidRPr="000402D4">
              <w:rPr>
                <w:rFonts w:ascii="Franklin Gothic Book" w:hAnsi="Franklin Gothic Book" w:cs="Arial"/>
                <w:sz w:val="18"/>
                <w:szCs w:val="18"/>
              </w:rPr>
              <w:t xml:space="preserve"> </w:t>
            </w:r>
          </w:p>
        </w:tc>
        <w:tc>
          <w:tcPr>
            <w:tcW w:w="5103" w:type="dxa"/>
          </w:tcPr>
          <w:p w:rsidR="009F2DD0" w:rsidRPr="000402D4" w:rsidP="00AF7220">
            <w:pPr>
              <w:pStyle w:val="Title"/>
              <w:jc w:val="both"/>
              <w:rPr>
                <w:rFonts w:ascii="Franklin Gothic Book" w:hAnsi="Franklin Gothic Book" w:cs="Arial"/>
                <w:sz w:val="18"/>
                <w:szCs w:val="18"/>
              </w:rPr>
            </w:pPr>
            <w:hyperlink w:anchor="Ordenantzak" w:history="1">
              <w:r w:rsidRPr="000402D4">
                <w:rPr>
                  <w:rStyle w:val="Hyperlink"/>
                  <w:rFonts w:ascii="Franklin Gothic Book" w:hAnsi="Franklin Gothic Book" w:cs="Arial"/>
                  <w:color w:val="auto"/>
                  <w:spacing w:val="-2"/>
                  <w:sz w:val="18"/>
                  <w:szCs w:val="18"/>
                </w:rPr>
                <w:t>ORDENANZAS FISCALES PARA EL  2020</w:t>
              </w:r>
              <w:r w:rsidRPr="000402D4">
                <w:rPr>
                  <w:rStyle w:val="Hyperlink"/>
                  <w:rFonts w:ascii="Franklin Gothic Book" w:hAnsi="Franklin Gothic Book" w:cs="Arial"/>
                  <w:color w:val="auto"/>
                  <w:sz w:val="18"/>
                  <w:szCs w:val="18"/>
                </w:rPr>
                <w:t>.-</w:t>
              </w:r>
            </w:hyperlink>
          </w:p>
          <w:p w:rsidR="009F2DD0" w:rsidRPr="000402D4" w:rsidP="00AF7220">
            <w:pPr>
              <w:pStyle w:val="Title"/>
              <w:jc w:val="both"/>
              <w:rPr>
                <w:rFonts w:ascii="Franklin Gothic Book" w:hAnsi="Franklin Gothic Book" w:cs="Arial"/>
                <w:spacing w:val="-3"/>
                <w:sz w:val="18"/>
                <w:szCs w:val="18"/>
              </w:rPr>
            </w:pPr>
          </w:p>
        </w:tc>
      </w:tr>
    </w:tbl>
    <w:p w:rsidR="009F2DD0" w:rsidRPr="000402D4" w:rsidP="009F2DD0">
      <w:pPr>
        <w:pStyle w:val="BodyText"/>
        <w:ind w:left="2832" w:hanging="2832"/>
        <w:rPr>
          <w:rFonts w:ascii="Franklin Gothic Book" w:hAnsi="Franklin Gothic Book" w:cs="Arial"/>
          <w:szCs w:val="18"/>
          <w:u w:val="none"/>
        </w:rPr>
      </w:pPr>
    </w:p>
    <w:tbl>
      <w:tblPr>
        <w:tblW w:w="9993" w:type="dxa"/>
        <w:tblCellMar>
          <w:left w:w="70" w:type="dxa"/>
          <w:right w:w="70" w:type="dxa"/>
        </w:tblCellMar>
        <w:tblLook w:val="0000"/>
      </w:tblPr>
      <w:tblGrid>
        <w:gridCol w:w="4890"/>
        <w:gridCol w:w="5103"/>
      </w:tblGrid>
      <w:tr w:rsidTr="00AF7220">
        <w:tblPrEx>
          <w:tblW w:w="9993" w:type="dxa"/>
          <w:tblCellMar>
            <w:left w:w="70" w:type="dxa"/>
            <w:right w:w="70" w:type="dxa"/>
          </w:tblCellMar>
          <w:tblLook w:val="0000"/>
        </w:tblPrEx>
        <w:tc>
          <w:tcPr>
            <w:tcW w:w="4890" w:type="dxa"/>
          </w:tcPr>
          <w:p w:rsidR="009F2DD0" w:rsidRPr="000402D4" w:rsidP="00AF7220">
            <w:pPr>
              <w:tabs>
                <w:tab w:val="left" w:pos="-720"/>
              </w:tabs>
              <w:suppressAutoHyphens/>
              <w:spacing w:after="198"/>
              <w:ind w:right="214"/>
              <w:jc w:val="both"/>
              <w:rPr>
                <w:rFonts w:ascii="Franklin Gothic Book" w:hAnsi="Franklin Gothic Book" w:cs="Arial"/>
                <w:spacing w:val="-2"/>
                <w:sz w:val="18"/>
                <w:szCs w:val="18"/>
                <w:lang w:val="es-ES_tradnl"/>
              </w:rPr>
            </w:pPr>
            <w:r w:rsidRPr="000402D4">
              <w:rPr>
                <w:rFonts w:ascii="Franklin Gothic Book" w:hAnsi="Franklin Gothic Book" w:cs="Arial"/>
                <w:b/>
                <w:bCs/>
                <w:iCs/>
                <w:spacing w:val="-2"/>
                <w:sz w:val="18"/>
                <w:szCs w:val="18"/>
                <w:lang w:val="es-ES_tradnl"/>
              </w:rPr>
              <w:t>1.- Ondasun higiezinen gaineko zergaren kuotak finkatzeko funtsezko elementuak erregulatuko dituen ordenantza fiskala </w:t>
            </w:r>
          </w:p>
          <w:p w:rsidR="009F2DD0" w:rsidRPr="000402D4" w:rsidP="00AF7220">
            <w:pPr>
              <w:tabs>
                <w:tab w:val="left" w:pos="-720"/>
              </w:tabs>
              <w:suppressAutoHyphens/>
              <w:ind w:right="214"/>
              <w:jc w:val="both"/>
              <w:rPr>
                <w:rFonts w:ascii="Franklin Gothic Book" w:hAnsi="Franklin Gothic Book" w:cs="Arial"/>
                <w:spacing w:val="-2"/>
                <w:sz w:val="18"/>
                <w:szCs w:val="18"/>
                <w:lang w:val="es-ES_tradnl"/>
              </w:rPr>
            </w:pPr>
          </w:p>
        </w:tc>
        <w:tc>
          <w:tcPr>
            <w:tcW w:w="5103" w:type="dxa"/>
          </w:tcPr>
          <w:p w:rsidR="009F2DD0" w:rsidRPr="000402D4" w:rsidP="00AF7220">
            <w:pPr>
              <w:tabs>
                <w:tab w:val="left" w:pos="-720"/>
              </w:tabs>
              <w:suppressAutoHyphens/>
              <w:spacing w:after="198"/>
              <w:ind w:left="213"/>
              <w:jc w:val="both"/>
              <w:rPr>
                <w:rFonts w:ascii="Franklin Gothic Book" w:hAnsi="Franklin Gothic Book" w:cs="Arial"/>
                <w:b/>
                <w:bCs/>
                <w:spacing w:val="-2"/>
                <w:sz w:val="18"/>
                <w:szCs w:val="18"/>
                <w:lang w:val="es-ES_tradnl"/>
              </w:rPr>
            </w:pPr>
            <w:r w:rsidRPr="000402D4">
              <w:rPr>
                <w:rFonts w:ascii="Franklin Gothic Book" w:hAnsi="Franklin Gothic Book" w:cs="Arial"/>
                <w:b/>
                <w:bCs/>
                <w:iCs/>
                <w:spacing w:val="-2"/>
                <w:sz w:val="18"/>
                <w:szCs w:val="18"/>
                <w:lang w:val="es-ES_tradnl"/>
              </w:rPr>
              <w:t>1.- Ordenanza fiscal reguladora de los elementos esenciales para determinar las cuotas del impuesto sobre bienes inmuebles</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p>
        </w:tc>
      </w:tr>
      <w:tr w:rsidTr="00AF7220">
        <w:tblPrEx>
          <w:tblW w:w="9993" w:type="dxa"/>
          <w:tblCellMar>
            <w:left w:w="70" w:type="dxa"/>
            <w:right w:w="70" w:type="dxa"/>
          </w:tblCellMar>
          <w:tblLook w:val="0000"/>
        </w:tblPrEx>
        <w:tc>
          <w:tcPr>
            <w:tcW w:w="4890" w:type="dxa"/>
          </w:tcPr>
          <w:p w:rsidR="009F2DD0" w:rsidRPr="000402D4" w:rsidP="00AF7220">
            <w:pPr>
              <w:ind w:right="214"/>
              <w:rPr>
                <w:rFonts w:ascii="Franklin Gothic Book" w:hAnsi="Franklin Gothic Book" w:cs="Arial"/>
                <w:b/>
                <w:bCs/>
                <w:sz w:val="18"/>
                <w:szCs w:val="18"/>
                <w:lang w:val="es-ES_tradnl"/>
              </w:rPr>
            </w:pPr>
            <w:r w:rsidRPr="000402D4">
              <w:rPr>
                <w:rFonts w:ascii="Franklin Gothic Book" w:hAnsi="Franklin Gothic Book" w:cs="Arial"/>
                <w:b/>
                <w:bCs/>
                <w:sz w:val="18"/>
                <w:szCs w:val="18"/>
                <w:lang w:val="es-ES_tradnl"/>
              </w:rPr>
              <w:t>I.XEDAPEN OROKORRAK</w:t>
            </w:r>
          </w:p>
          <w:p w:rsidR="009F2DD0" w:rsidRPr="000402D4" w:rsidP="00AF7220">
            <w:pPr>
              <w:ind w:right="214"/>
              <w:rPr>
                <w:rFonts w:ascii="Franklin Gothic Book" w:hAnsi="Franklin Gothic Book" w:cs="Arial"/>
                <w:sz w:val="18"/>
                <w:szCs w:val="18"/>
                <w:lang w:val="es-ES_tradnl"/>
              </w:rPr>
            </w:pPr>
          </w:p>
        </w:tc>
        <w:tc>
          <w:tcPr>
            <w:tcW w:w="5103" w:type="dxa"/>
          </w:tcPr>
          <w:p w:rsidR="009F2DD0" w:rsidRPr="000402D4" w:rsidP="00AF7220">
            <w:pPr>
              <w:ind w:left="213"/>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I. DISPOSICIONES GENERALES</w:t>
            </w:r>
          </w:p>
        </w:tc>
      </w:tr>
      <w:tr w:rsidTr="00AF7220">
        <w:tblPrEx>
          <w:tblW w:w="9993" w:type="dxa"/>
          <w:tblCellMar>
            <w:left w:w="70" w:type="dxa"/>
            <w:right w:w="70" w:type="dxa"/>
          </w:tblCellMar>
          <w:tblLook w:val="0000"/>
        </w:tblPrEx>
        <w:tc>
          <w:tcPr>
            <w:tcW w:w="4890" w:type="dxa"/>
          </w:tcPr>
          <w:p w:rsidR="009F2DD0" w:rsidRPr="000402D4" w:rsidP="00AF7220">
            <w:pPr>
              <w:tabs>
                <w:tab w:val="left" w:pos="-720"/>
              </w:tabs>
              <w:suppressAutoHyphens/>
              <w:spacing w:after="198"/>
              <w:ind w:right="214"/>
              <w:rPr>
                <w:rFonts w:ascii="Franklin Gothic Book" w:hAnsi="Franklin Gothic Book" w:cs="Arial"/>
                <w:sz w:val="18"/>
                <w:szCs w:val="18"/>
              </w:rPr>
            </w:pPr>
            <w:r w:rsidRPr="000402D4">
              <w:rPr>
                <w:rFonts w:ascii="Franklin Gothic Book" w:hAnsi="Franklin Gothic Book" w:cs="Arial"/>
                <w:i/>
                <w:iCs/>
                <w:sz w:val="18"/>
                <w:szCs w:val="18"/>
              </w:rPr>
              <w:t>1. artikulua.</w:t>
            </w:r>
          </w:p>
          <w:p w:rsidR="009F2DD0" w:rsidRPr="000402D4" w:rsidP="00AF7220">
            <w:pPr>
              <w:tabs>
                <w:tab w:val="left" w:pos="-720"/>
              </w:tabs>
              <w:suppressAutoHyphens/>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Udal honek, Ondasun Higiezinen gaineko Zergari buruzko uztailaren 5eko 12/1989 Foru Araueko 14. artikuluak ematen dion zilegidura erabiliz, ondorengo artikuluan ezarritako terminoetan finkatzen du Zerga honen karga tasa.</w:t>
            </w:r>
          </w:p>
        </w:tc>
        <w:tc>
          <w:tcPr>
            <w:tcW w:w="5103" w:type="dxa"/>
          </w:tcPr>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Artículo 1.</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Este Ayuntamiento haciendo uso de la autorización que confiere el artículo 14 de la Norma Foral 12/1989, de 5 de julio, del Impuesto sobre Bienes Inmuebles, fija el tipo de gravamen de este Impuesto en los términos que se establecen en el artículo siguiente.</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p>
        </w:tc>
      </w:tr>
      <w:tr w:rsidTr="00AF7220">
        <w:tblPrEx>
          <w:tblW w:w="9993" w:type="dxa"/>
          <w:tblCellMar>
            <w:left w:w="70" w:type="dxa"/>
            <w:right w:w="70" w:type="dxa"/>
          </w:tblCellMar>
          <w:tblLook w:val="0000"/>
        </w:tblPrEx>
        <w:tc>
          <w:tcPr>
            <w:tcW w:w="4890" w:type="dxa"/>
          </w:tcPr>
          <w:p w:rsidR="009F2DD0" w:rsidRPr="000402D4" w:rsidP="00AF7220">
            <w:pPr>
              <w:tabs>
                <w:tab w:val="left" w:pos="-720"/>
              </w:tabs>
              <w:suppressAutoHyphens/>
              <w:spacing w:after="198"/>
              <w:ind w:right="214"/>
              <w:rPr>
                <w:rFonts w:ascii="Franklin Gothic Book" w:hAnsi="Franklin Gothic Book" w:cs="Arial"/>
                <w:sz w:val="18"/>
                <w:szCs w:val="18"/>
              </w:rPr>
            </w:pPr>
            <w:r w:rsidRPr="000402D4">
              <w:rPr>
                <w:rFonts w:ascii="Franklin Gothic Book" w:hAnsi="Franklin Gothic Book" w:cs="Arial"/>
                <w:b/>
                <w:bCs/>
                <w:sz w:val="18"/>
                <w:szCs w:val="18"/>
              </w:rPr>
              <w:t>II.GRABAMEN TASA</w:t>
            </w:r>
          </w:p>
          <w:p w:rsidR="009F2DD0" w:rsidRPr="000402D4" w:rsidP="00AF7220">
            <w:pPr>
              <w:tabs>
                <w:tab w:val="left" w:pos="-720"/>
              </w:tabs>
              <w:suppressAutoHyphens/>
              <w:spacing w:after="198"/>
              <w:ind w:right="214"/>
              <w:rPr>
                <w:rFonts w:ascii="Franklin Gothic Book" w:hAnsi="Franklin Gothic Book" w:cs="Arial"/>
                <w:sz w:val="18"/>
                <w:szCs w:val="18"/>
              </w:rPr>
            </w:pPr>
            <w:r w:rsidRPr="000402D4">
              <w:rPr>
                <w:rFonts w:ascii="Franklin Gothic Book" w:hAnsi="Franklin Gothic Book" w:cs="Arial"/>
                <w:i/>
                <w:iCs/>
                <w:sz w:val="18"/>
                <w:szCs w:val="18"/>
              </w:rPr>
              <w:t>2. artikulua.</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1.-Hiri ondasunei aplikagarri zaien Ondasun Higiezinen gaineko Zergaren karga tasa Eranskinean adierazten den ehuneko hainbesteasn geratuko da finkatua.</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2.-Landa ondasunei aplikagarri zaien Ondasun Higiezinen gaineko Zergaren karga tasa, Eranskinean adierazten den ehuneko hainbestean geratzen da finkatua.</w:t>
            </w:r>
          </w:p>
          <w:p w:rsidR="009F2DD0" w:rsidRPr="000402D4" w:rsidP="00AF7220">
            <w:pPr>
              <w:tabs>
                <w:tab w:val="left" w:pos="-720"/>
              </w:tabs>
              <w:suppressAutoHyphens/>
              <w:ind w:right="214"/>
              <w:jc w:val="both"/>
              <w:rPr>
                <w:rFonts w:ascii="Franklin Gothic Book" w:hAnsi="Franklin Gothic Book" w:cs="Arial"/>
                <w:spacing w:val="-2"/>
                <w:sz w:val="18"/>
                <w:szCs w:val="18"/>
              </w:rPr>
            </w:pPr>
          </w:p>
        </w:tc>
        <w:tc>
          <w:tcPr>
            <w:tcW w:w="5103" w:type="dxa"/>
          </w:tcPr>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II. TIPOS DE GRAVAMEN</w:t>
            </w:r>
          </w:p>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Artículo 2</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1. El tipo de gravamen del Impuesto sobre Bienes Inmuebles aplicable a los bienes de naturaleza urbana queda fijado en el tanto por cien que se indica en el Anexo.</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2. El tipo de gravamen del Impuesto sobre Bienes Inmuebles aplicable a los bienes de naturaleza rústica, queda fijado en el tanto por cien que se indica en el Anexo.</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p>
        </w:tc>
      </w:tr>
      <w:tr w:rsidTr="00AF7220">
        <w:tblPrEx>
          <w:tblW w:w="9993" w:type="dxa"/>
          <w:tblCellMar>
            <w:left w:w="70" w:type="dxa"/>
            <w:right w:w="70" w:type="dxa"/>
          </w:tblCellMar>
          <w:tblLook w:val="0000"/>
        </w:tblPrEx>
        <w:tc>
          <w:tcPr>
            <w:tcW w:w="4890" w:type="dxa"/>
          </w:tcPr>
          <w:p w:rsidR="009F2DD0" w:rsidRPr="000402D4" w:rsidP="00AF7220">
            <w:pPr>
              <w:tabs>
                <w:tab w:val="left" w:pos="-720"/>
              </w:tabs>
              <w:suppressAutoHyphens/>
              <w:spacing w:after="198"/>
              <w:ind w:right="214"/>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 III.OINARRI EZARGARRIA ETA KUOTAK</w:t>
            </w:r>
          </w:p>
          <w:p w:rsidR="009F2DD0" w:rsidRPr="000402D4" w:rsidP="00AF7220">
            <w:pPr>
              <w:tabs>
                <w:tab w:val="left" w:pos="-720"/>
              </w:tabs>
              <w:suppressAutoHyphens/>
              <w:spacing w:after="198"/>
              <w:ind w:right="214"/>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3. artikulua.</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1.- Hiri ondasunei aplikatutako Ondasun Higiezinen gaineko Zergaren Oinarri Ezargarria, ondasun horien balio katastrala izango da.</w:t>
            </w:r>
          </w:p>
          <w:p w:rsidR="009F2DD0" w:rsidRPr="000402D4" w:rsidP="00AF7220">
            <w:pPr>
              <w:tabs>
                <w:tab w:val="left" w:pos="-720"/>
              </w:tabs>
              <w:suppressAutoHyphens/>
              <w:spacing w:after="96"/>
              <w:ind w:right="214"/>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2.- Landa Ondasunei aplikagarri den Ondasun Higiezinen gaineko Zergaren Oinarri Ezargarria, erregelamenduz onartutako balio katastrala izango da.</w:t>
            </w:r>
          </w:p>
          <w:p w:rsidR="009F2DD0" w:rsidRPr="000402D4" w:rsidP="00AF7220">
            <w:pPr>
              <w:tabs>
                <w:tab w:val="left" w:pos="-720"/>
              </w:tabs>
              <w:suppressAutoHyphens/>
              <w:ind w:right="214"/>
              <w:jc w:val="both"/>
              <w:rPr>
                <w:rFonts w:ascii="Franklin Gothic Book" w:hAnsi="Franklin Gothic Book" w:cs="Arial"/>
                <w:spacing w:val="-2"/>
                <w:sz w:val="18"/>
                <w:szCs w:val="18"/>
                <w:lang w:val="es-ES_tradnl"/>
              </w:rPr>
            </w:pPr>
          </w:p>
          <w:p w:rsidR="009F2DD0" w:rsidRPr="000402D4" w:rsidP="00AF7220">
            <w:pPr>
              <w:tabs>
                <w:tab w:val="left" w:pos="-720"/>
              </w:tabs>
              <w:suppressAutoHyphens/>
              <w:ind w:right="214"/>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3.- Zerga honen zehaztapena aurreko apartaduetan adierazitako Oinarri Zergagarriei Ordenantza honetako 2 artikuluan bakoitzari dagokion karga tasak aplikatuz lortuko da.</w:t>
            </w:r>
          </w:p>
        </w:tc>
        <w:tc>
          <w:tcPr>
            <w:tcW w:w="5103" w:type="dxa"/>
          </w:tcPr>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 </w:t>
            </w:r>
            <w:r w:rsidRPr="000402D4">
              <w:rPr>
                <w:rFonts w:ascii="Franklin Gothic Book" w:hAnsi="Franklin Gothic Book" w:cs="Arial"/>
                <w:b/>
                <w:bCs/>
                <w:sz w:val="18"/>
                <w:szCs w:val="18"/>
                <w:lang w:val="es-ES_tradnl"/>
              </w:rPr>
              <w:t>III. BASE IMPONIBLE Y CUOTAS</w:t>
            </w:r>
          </w:p>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Artículo 3.</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1. La Base Imponible del Impuesto sobre Bienes Inmuebles aplicada a los bienes de naturaleza urbana, estará constituida por su valor catastral.</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2. La Base Imponible del Impuesto sobre Bienes Inmuebles aplicable a los bienes de naturaleza rústica estará constituida por el valor catastral reglamentariamente aprobado.</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3. La determinación de la cuota de este Impuesto se obtiene aplicando a las Bases Imponibles expresadas en los apartados anteriores los tipos de gravámenes respectivos, fijados en el artículo 2 de esta Ordenanza.</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p>
        </w:tc>
      </w:tr>
      <w:tr w:rsidTr="00AF7220">
        <w:tblPrEx>
          <w:tblW w:w="9993" w:type="dxa"/>
          <w:tblCellMar>
            <w:left w:w="70" w:type="dxa"/>
            <w:right w:w="70" w:type="dxa"/>
          </w:tblCellMar>
          <w:tblLook w:val="0000"/>
        </w:tblPrEx>
        <w:tc>
          <w:tcPr>
            <w:tcW w:w="4890" w:type="dxa"/>
          </w:tcPr>
          <w:p w:rsidR="009F2DD0" w:rsidRPr="000402D4" w:rsidP="00AF7220">
            <w:pPr>
              <w:widowControl/>
              <w:autoSpaceDE w:val="0"/>
              <w:autoSpaceDN w:val="0"/>
              <w:adjustRightInd w:val="0"/>
              <w:ind w:right="214"/>
              <w:jc w:val="both"/>
              <w:rPr>
                <w:rFonts w:ascii="Franklin Gothic Book" w:hAnsi="Franklin Gothic Book" w:cs="Arial"/>
                <w:b/>
                <w:bCs/>
                <w:sz w:val="18"/>
                <w:szCs w:val="18"/>
                <w:lang w:val="es-ES_tradnl"/>
              </w:rPr>
            </w:pPr>
            <w:r w:rsidRPr="000402D4">
              <w:rPr>
                <w:rFonts w:ascii="Franklin Gothic Book" w:hAnsi="Franklin Gothic Book" w:cs="TimesNewRomanPSMT"/>
                <w:b/>
                <w:snapToGrid/>
                <w:sz w:val="18"/>
                <w:szCs w:val="18"/>
              </w:rPr>
              <w:t>IV ERREKARGUA OHIKO BIZILEKUA EZ DIRELAKO</w:t>
            </w:r>
            <w:r w:rsidRPr="000402D4">
              <w:rPr>
                <w:rFonts w:ascii="Franklin Gothic Book" w:hAnsi="Franklin Gothic Book" w:cs="TimesNewRomanPSMT"/>
                <w:snapToGrid/>
                <w:sz w:val="18"/>
                <w:szCs w:val="18"/>
              </w:rPr>
              <w:t>.</w:t>
            </w:r>
          </w:p>
        </w:tc>
        <w:tc>
          <w:tcPr>
            <w:tcW w:w="5103" w:type="dxa"/>
          </w:tcPr>
          <w:p w:rsidR="009F2DD0" w:rsidRPr="000402D4" w:rsidP="00AF7220">
            <w:pPr>
              <w:widowControl/>
              <w:autoSpaceDE w:val="0"/>
              <w:autoSpaceDN w:val="0"/>
              <w:adjustRightInd w:val="0"/>
              <w:ind w:left="213"/>
              <w:jc w:val="both"/>
              <w:rPr>
                <w:rFonts w:ascii="Franklin Gothic Book" w:hAnsi="Franklin Gothic Book" w:cs="Arial"/>
                <w:b/>
                <w:sz w:val="18"/>
                <w:szCs w:val="18"/>
                <w:lang w:val="es-ES_tradnl"/>
              </w:rPr>
            </w:pPr>
            <w:r w:rsidRPr="000402D4">
              <w:rPr>
                <w:rFonts w:ascii="Franklin Gothic Book" w:hAnsi="Franklin Gothic Book" w:cs="TimesNewRomanPSMT"/>
                <w:b/>
                <w:snapToGrid/>
                <w:sz w:val="18"/>
                <w:szCs w:val="18"/>
              </w:rPr>
              <w:t>IV RECARGO POR NO CONSTITUIR RESIDENCIA HABITUAL</w:t>
            </w:r>
          </w:p>
        </w:tc>
      </w:tr>
      <w:tr w:rsidTr="00AF7220">
        <w:tblPrEx>
          <w:tblW w:w="9993" w:type="dxa"/>
          <w:tblCellMar>
            <w:left w:w="70" w:type="dxa"/>
            <w:right w:w="70" w:type="dxa"/>
          </w:tblCellMar>
          <w:tblLook w:val="0000"/>
        </w:tblPrEx>
        <w:tc>
          <w:tcPr>
            <w:tcW w:w="4890" w:type="dxa"/>
          </w:tcPr>
          <w:p w:rsidR="009F2DD0" w:rsidRPr="000402D4" w:rsidP="00AF7220">
            <w:pPr>
              <w:widowControl/>
              <w:autoSpaceDE w:val="0"/>
              <w:autoSpaceDN w:val="0"/>
              <w:adjustRightInd w:val="0"/>
              <w:ind w:right="214"/>
              <w:jc w:val="both"/>
              <w:rPr>
                <w:rFonts w:ascii="Franklin Gothic Book" w:hAnsi="Franklin Gothic Book" w:cs="Arial"/>
                <w:i/>
                <w:iCs/>
                <w:sz w:val="18"/>
                <w:szCs w:val="18"/>
                <w:lang w:val="es-ES_tradnl"/>
              </w:rPr>
            </w:pPr>
            <w:r w:rsidRPr="000402D4">
              <w:rPr>
                <w:rFonts w:ascii="Franklin Gothic Book" w:hAnsi="Franklin Gothic Book" w:cs="Arial"/>
                <w:i/>
                <w:iCs/>
                <w:sz w:val="18"/>
                <w:szCs w:val="18"/>
                <w:lang w:val="es-ES_tradnl"/>
              </w:rPr>
              <w:t>4. artikulua.</w:t>
            </w:r>
          </w:p>
          <w:p w:rsidR="009F2DD0" w:rsidRPr="000402D4" w:rsidP="00AF7220">
            <w:pPr>
              <w:widowControl/>
              <w:autoSpaceDE w:val="0"/>
              <w:autoSpaceDN w:val="0"/>
              <w:adjustRightInd w:val="0"/>
              <w:ind w:right="214"/>
              <w:jc w:val="both"/>
              <w:rPr>
                <w:rFonts w:ascii="Franklin Gothic Book" w:hAnsi="Franklin Gothic Book" w:cs="TimesNewRomanPSMT"/>
                <w:snapToGrid/>
                <w:sz w:val="18"/>
                <w:szCs w:val="18"/>
              </w:rPr>
            </w:pPr>
          </w:p>
          <w:p w:rsidR="009F2DD0" w:rsidRPr="000402D4" w:rsidP="00AF7220">
            <w:pPr>
              <w:widowControl/>
              <w:autoSpaceDE w:val="0"/>
              <w:autoSpaceDN w:val="0"/>
              <w:adjustRightInd w:val="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Uztailaren 5eko 12/1989 Foru Arauaren 14 artikuluaren arabera, Ondasun Higiezinen gaineko Zergari buruzkoa, uztailaren 4ko 4/2012 Foru Arauko 1 artikuluak aldatua, jarraiko  errekargua onartzen da:</w:t>
            </w:r>
          </w:p>
          <w:p w:rsidR="009F2DD0" w:rsidRPr="000402D4" w:rsidP="00AF7220">
            <w:pPr>
              <w:widowControl/>
              <w:autoSpaceDE w:val="0"/>
              <w:autoSpaceDN w:val="0"/>
              <w:adjustRightInd w:val="0"/>
              <w:ind w:right="214"/>
              <w:jc w:val="both"/>
              <w:rPr>
                <w:rFonts w:ascii="Franklin Gothic Book" w:hAnsi="Franklin Gothic Book" w:cs="TimesNewRomanPSMT"/>
                <w:snapToGrid/>
                <w:sz w:val="18"/>
                <w:szCs w:val="18"/>
              </w:rPr>
            </w:pPr>
          </w:p>
          <w:p w:rsidR="009F2DD0" w:rsidRPr="000402D4" w:rsidP="00AF7220">
            <w:pPr>
              <w:widowControl/>
              <w:autoSpaceDE w:val="0"/>
              <w:autoSpaceDN w:val="0"/>
              <w:adjustRightInd w:val="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Errekargua: Ehuneko 50a OHZ.ren zenbateko garbiaren gain</w:t>
            </w:r>
          </w:p>
          <w:p w:rsidR="009F2DD0" w:rsidRPr="000402D4" w:rsidP="00AF7220">
            <w:pPr>
              <w:widowControl/>
              <w:autoSpaceDE w:val="0"/>
              <w:autoSpaceDN w:val="0"/>
              <w:adjustRightInd w:val="0"/>
              <w:ind w:right="214"/>
              <w:jc w:val="both"/>
              <w:rPr>
                <w:rFonts w:ascii="Franklin Gothic Book" w:hAnsi="Franklin Gothic Book" w:cs="TimesNewRomanPSMT"/>
                <w:b/>
                <w:snapToGrid/>
                <w:sz w:val="18"/>
                <w:szCs w:val="18"/>
              </w:rPr>
            </w:pPr>
          </w:p>
        </w:tc>
        <w:tc>
          <w:tcPr>
            <w:tcW w:w="5103" w:type="dxa"/>
          </w:tcPr>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Artículo 4.</w:t>
            </w:r>
          </w:p>
          <w:p w:rsidR="009F2DD0" w:rsidRPr="000402D4" w:rsidP="00AF7220">
            <w:pPr>
              <w:widowControl/>
              <w:autoSpaceDE w:val="0"/>
              <w:autoSpaceDN w:val="0"/>
              <w:adjustRightInd w:val="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De conformidad con el artículo 14 de la Norma Foral 12/1989, de 5 de julio, del Impuesto sobre Bienes Inmuebles, modificado por el artículo 1 de la Norma Foral 4/2012, de 4 de julio, se aprueba el siguiente recargo:</w:t>
            </w:r>
          </w:p>
          <w:p w:rsidR="009F2DD0" w:rsidRPr="000402D4" w:rsidP="00AF7220">
            <w:pPr>
              <w:widowControl/>
              <w:autoSpaceDE w:val="0"/>
              <w:autoSpaceDN w:val="0"/>
              <w:adjustRightInd w:val="0"/>
              <w:ind w:left="213"/>
              <w:jc w:val="both"/>
              <w:rPr>
                <w:rFonts w:ascii="Franklin Gothic Book" w:hAnsi="Franklin Gothic Book" w:cs="TimesNewRomanPSMT"/>
                <w:snapToGrid/>
                <w:sz w:val="18"/>
                <w:szCs w:val="18"/>
              </w:rPr>
            </w:pPr>
          </w:p>
          <w:p w:rsidR="009F2DD0" w:rsidRPr="000402D4" w:rsidP="00AF7220">
            <w:pPr>
              <w:widowControl/>
              <w:autoSpaceDE w:val="0"/>
              <w:autoSpaceDN w:val="0"/>
              <w:adjustRightInd w:val="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Recargo: 50 por 100 de la cuota líquida del IBI.</w:t>
            </w:r>
          </w:p>
          <w:p w:rsidR="009F2DD0" w:rsidRPr="000402D4" w:rsidP="00AF7220">
            <w:pPr>
              <w:widowControl/>
              <w:autoSpaceDE w:val="0"/>
              <w:autoSpaceDN w:val="0"/>
              <w:adjustRightInd w:val="0"/>
              <w:ind w:left="213"/>
              <w:jc w:val="both"/>
              <w:rPr>
                <w:rFonts w:ascii="Franklin Gothic Book" w:hAnsi="Franklin Gothic Book" w:cs="TimesNewRomanPSMT"/>
                <w:b/>
                <w:snapToGrid/>
                <w:color w:val="FF0000"/>
                <w:sz w:val="18"/>
                <w:szCs w:val="18"/>
              </w:rPr>
            </w:pPr>
            <w:r w:rsidRPr="000402D4">
              <w:rPr>
                <w:rFonts w:ascii="Franklin Gothic Book" w:hAnsi="Franklin Gothic Book" w:cs="TimesNewRomanPSMT"/>
                <w:snapToGrid/>
                <w:color w:val="FF0000"/>
                <w:sz w:val="18"/>
                <w:szCs w:val="18"/>
              </w:rPr>
              <w:t>.</w:t>
            </w:r>
          </w:p>
        </w:tc>
      </w:tr>
      <w:tr w:rsidTr="00AF7220">
        <w:tblPrEx>
          <w:tblW w:w="9993" w:type="dxa"/>
          <w:tblCellMar>
            <w:left w:w="70" w:type="dxa"/>
            <w:right w:w="70" w:type="dxa"/>
          </w:tblCellMar>
          <w:tblLook w:val="0000"/>
        </w:tblPrEx>
        <w:tc>
          <w:tcPr>
            <w:tcW w:w="4890" w:type="dxa"/>
          </w:tcPr>
          <w:p w:rsidR="009F2DD0" w:rsidRPr="000402D4" w:rsidP="00AF7220">
            <w:pPr>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1. Ondasun higiezinek etxebizitza erabilera dutenean, eta subjektu pasiboaren edo hirugarrenen ohiko egoitza ez direnean –hirugarrenen kasuan errentamenduz edo lagapen bidez–, errekargua aplikatuko da   ordenantza honetako eranskinean jasota dagoen zergaren kuota likidoaren gainean. </w:t>
            </w:r>
          </w:p>
          <w:p w:rsidR="009F2DD0" w:rsidP="00AF7220">
            <w:pPr>
              <w:autoSpaceDE w:val="0"/>
              <w:autoSpaceDN w:val="0"/>
              <w:adjustRightInd w:val="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2. Errekargua zerga honen subjektu pasiboei exijituko zaie, haren sortzapena zerga sortzen den une berean gertatuko da, eta urtero likidatuko da, kuotarekin batera. </w:t>
            </w:r>
          </w:p>
          <w:p w:rsidR="009F2DD0" w:rsidRPr="000402D4" w:rsidP="00AF7220">
            <w:pPr>
              <w:autoSpaceDE w:val="0"/>
              <w:autoSpaceDN w:val="0"/>
              <w:adjustRightInd w:val="0"/>
              <w:spacing w:after="120"/>
              <w:ind w:right="214"/>
              <w:jc w:val="both"/>
              <w:rPr>
                <w:rFonts w:ascii="Franklin Gothic Book" w:hAnsi="Franklin Gothic Book" w:cs="TimesNewRomanPSMT"/>
                <w:snapToGrid/>
                <w:sz w:val="18"/>
                <w:szCs w:val="18"/>
              </w:rPr>
            </w:pPr>
          </w:p>
          <w:p w:rsidR="009F2DD0" w:rsidRPr="000402D4" w:rsidP="00AF7220">
            <w:pPr>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3. Errekargu hau aplikatzearen ondorioetarako, Katastroaren arabera etxebizitza gisa erabiltzekoak diren lokalak etxebizitza erabilera duten ondasun higiezintzat hartuko dira. Etxebizitzaren eranskinak barruan sartuko dira, finka erregistral bakarra osatzen dutenean. </w:t>
            </w:r>
          </w:p>
          <w:p w:rsidR="009F2DD0" w:rsidRPr="000402D4" w:rsidP="00AF7220">
            <w:pPr>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4. Ondorio horietarako ere, presuntzio egingo da etxebizitza erabilerako ondasun higiezin bat ohiko egoitza dela baldin eta, zergaren sortzapen egunean, hura kokaturik dagoen udalerriko erroldan egiaztatu badago bertan bizi den/direnen ohiko bizilekua dela. </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5. Bizileku erabilerako ondasun higiezinen titulartasuna Administrazio publiko batena bada aski izango da Administrazio horrek aurkeztutako deklarazioa, ondasun higiezinak egiaz bizilekutarako direla jotzeko. Udalak, hala ere Administrazio titularrari errekeritu ahalko dio egiazta dezala ondasun higiezinen horiek bizilekutarako direla.</w:t>
            </w:r>
          </w:p>
          <w:p w:rsidR="009F2DD0" w:rsidRPr="000402D4" w:rsidP="00AF7220">
            <w:pPr>
              <w:autoSpaceDE w:val="0"/>
              <w:autoSpaceDN w:val="0"/>
              <w:adjustRightInd w:val="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6. Ez zaie errekargua aplikatuko Udalaren eta haren erakunde autonomoen jabetzako etxebizitzei.</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 Egiazko ohiko bizileku ez diren bizileku erabilerako ondasun higiezinak salbuetsita egongo dira errekargu hau aplikatzetik, artikulu honetan ezarritako balditzetan, baldin inguruabar hauetakoren bat betetzen badute:</w:t>
            </w:r>
          </w:p>
          <w:p w:rsidR="009F2DD0" w:rsidRPr="000402D4" w:rsidP="00AF7220">
            <w:pPr>
              <w:autoSpaceDE w:val="0"/>
              <w:autoSpaceDN w:val="0"/>
              <w:adjustRightInd w:val="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7.1 Beste herri batean erroldatuta  dauden pertsonei alokatutako etxebizitzak. Zerga honen subjektu pasiboak ekarri beharko ditu alokairuaren kontratua. </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p>
          <w:p w:rsidR="009F2DD0" w:rsidRPr="000402D4" w:rsidP="00AF7220">
            <w:pPr>
              <w:autoSpaceDE w:val="0"/>
              <w:autoSpaceDN w:val="0"/>
              <w:adjustRightInd w:val="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7.2 Ostatu emateko jarduerei, pentsioei, hostalei... atxikitako ondasun higiezinak, eta, modu jarraituan lanbide nahiz merkataritza jardueretako direnak. Nahitaezkoa izango da higiezinaren katastroko titularra izatea, edo, hala badagokio, jardueraren titularrari errentan emateko kontratu bat izatea, urtebetekoa edo luzeagoa; eta, garatutako jarduera ekonomikoaren zergaren agiria ekartzea.</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7.3 Bere helburuen artean ondasun higiezina errentan ematearena duen erakunde publiko baten esku jarritakoak.</w:t>
            </w:r>
          </w:p>
          <w:p w:rsidR="009F2DD0" w:rsidP="00AF7220">
            <w:pPr>
              <w:autoSpaceDE w:val="0"/>
              <w:autoSpaceDN w:val="0"/>
              <w:adjustRightInd w:val="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7.4 Eraiki duten promotoreen izenean dauden etxebizitzak. Salbuespena mantenduko da bizigarritasun baimena ematen denetik gehienez 2 urtez. </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p>
          <w:p w:rsidR="009F2DD0" w:rsidP="00AF7220">
            <w:pPr>
              <w:autoSpaceDE w:val="0"/>
              <w:autoSpaceDN w:val="0"/>
              <w:adjustRightInd w:val="0"/>
              <w:spacing w:after="12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7.5 Batuta dauden etxebizitzak, nahiz eta jabetza </w:t>
            </w:r>
            <w:smartTag w:uri="urn:schemas-microsoft-com:office:smarttags" w:element="PersonName">
              <w:r w:rsidRPr="000402D4">
                <w:rPr>
                  <w:rFonts w:ascii="Franklin Gothic Book" w:hAnsi="Franklin Gothic Book" w:cs="TimesNewRomanPSMT"/>
                  <w:snapToGrid/>
                  <w:sz w:val="18"/>
                  <w:szCs w:val="18"/>
                </w:rPr>
                <w:t>erregistroa</w:t>
              </w:r>
            </w:smartTag>
            <w:r w:rsidRPr="000402D4">
              <w:rPr>
                <w:rFonts w:ascii="Franklin Gothic Book" w:hAnsi="Franklin Gothic Book" w:cs="TimesNewRomanPSMT"/>
                <w:snapToGrid/>
                <w:sz w:val="18"/>
                <w:szCs w:val="18"/>
              </w:rPr>
              <w:t>n bi finka izan eta bi ordainagiri eduki, baina ondasunen jabea bakarra izan behar da.</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7.6 Urtarrilaren 1ean hutsa dagoen etxea, baina ondoren, urtean zehar  gutxienez 8 hilabetez alokairuan emanda dagoena.</w:t>
            </w:r>
          </w:p>
          <w:p w:rsidR="009F2DD0" w:rsidRPr="000402D4" w:rsidP="00AF7220">
            <w:pPr>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7.7 Herentziaz jasotzen diren etxebizitzak 2 urtez salbuetsiak mantenduko dira</w:t>
            </w:r>
          </w:p>
          <w:p w:rsidR="009F2DD0" w:rsidRPr="000402D4" w:rsidP="00AF7220">
            <w:pPr>
              <w:autoSpaceDE w:val="0"/>
              <w:autoSpaceDN w:val="0"/>
              <w:adjustRightInd w:val="0"/>
              <w:spacing w:after="120"/>
              <w:ind w:left="73"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7.8.  Zahar etxeetan erroldatutako pertsonen titulartasunekoak diren etxebizitzak.</w:t>
            </w:r>
          </w:p>
          <w:p w:rsidR="009F2DD0" w:rsidRPr="000402D4" w:rsidP="00AF7220">
            <w:pPr>
              <w:widowControl/>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7.9. Familiakideekin erroldatuta egonik, administrazio eskumendunak dependentzia aitortua dien pertsonei titularitatekoak diren etxebizitzak.</w:t>
            </w:r>
          </w:p>
          <w:p w:rsidR="009F2DD0" w:rsidP="00AF7220">
            <w:pPr>
              <w:widowControl/>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7.10. Administrazio eskumendunak dependentzia aitortua dien pertsonen etxebizitzetan erroldatzera behartuta aldatu behar izan dituzten pertsonen jabetzako etxebizitzak.</w:t>
            </w:r>
          </w:p>
          <w:p w:rsidR="009F2DD0" w:rsidRPr="000402D4" w:rsidP="00AF7220">
            <w:pPr>
              <w:widowControl/>
              <w:spacing w:after="120"/>
              <w:ind w:right="214"/>
              <w:jc w:val="both"/>
              <w:rPr>
                <w:rFonts w:ascii="Franklin Gothic Book" w:hAnsi="Franklin Gothic Book" w:cs="TimesNewRomanPSMT"/>
                <w:snapToGrid/>
                <w:sz w:val="18"/>
                <w:szCs w:val="18"/>
              </w:rPr>
            </w:pPr>
          </w:p>
          <w:p w:rsidR="009F2DD0" w:rsidRPr="000402D4" w:rsidP="00AF7220">
            <w:pPr>
              <w:widowControl/>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7.11. Bizigarritasun irizpideak betetzen ez dituzten etxebizitzak.</w:t>
            </w:r>
          </w:p>
          <w:p w:rsidR="009F2DD0" w:rsidRPr="000402D4" w:rsidP="00AF7220">
            <w:pPr>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Udalak egiaztatu ahal izango ditu interesatuak emandako datuak, iruzurrak saihesteko.</w:t>
            </w:r>
          </w:p>
        </w:tc>
        <w:tc>
          <w:tcPr>
            <w:tcW w:w="5103" w:type="dxa"/>
          </w:tcPr>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1. Tratándose de bienes inmuebles de uso residencial que no constituyan la residencia habitual del sujeto pasivo o de terceros por arrendamiento o cesión de su uso,  se exigirá el recargo contemplado en el Anexo de </w:t>
            </w:r>
            <w:smartTag w:uri="urn:schemas-microsoft-com:office:smarttags" w:element="PersonName">
              <w:smartTagPr>
                <w:attr w:name="ProductID" w:val="la presente Ordenanza"/>
              </w:smartTagPr>
              <w:r w:rsidRPr="000402D4">
                <w:rPr>
                  <w:rFonts w:ascii="Franklin Gothic Book" w:hAnsi="Franklin Gothic Book" w:cs="TimesNewRomanPSMT"/>
                  <w:snapToGrid/>
                  <w:sz w:val="18"/>
                  <w:szCs w:val="18"/>
                </w:rPr>
                <w:t>la presente Ordenanza</w:t>
              </w:r>
            </w:smartTag>
            <w:r w:rsidRPr="000402D4">
              <w:rPr>
                <w:rFonts w:ascii="Franklin Gothic Book" w:hAnsi="Franklin Gothic Book" w:cs="TimesNewRomanPSMT"/>
                <w:snapToGrid/>
                <w:sz w:val="18"/>
                <w:szCs w:val="18"/>
              </w:rPr>
              <w:t xml:space="preserve"> sobre cuota líquida del Impuesto. </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2. Dicho recargo, que se exigirá a los sujetos pasivos de este tributo, se devengará en el mismo momento que el impuesto sobre el que se aplica y se liquidará anualmente, conjuntamente con la cuota. </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smartTag w:uri="urn:schemas-microsoft-com:office:smarttags" w:element="metricconverter">
              <w:smartTagPr>
                <w:attr w:name="ProductID" w:val="3. A"/>
              </w:smartTagPr>
              <w:r w:rsidRPr="000402D4">
                <w:rPr>
                  <w:rFonts w:ascii="Franklin Gothic Book" w:hAnsi="Franklin Gothic Book" w:cs="TimesNewRomanPSMT"/>
                  <w:snapToGrid/>
                  <w:sz w:val="18"/>
                  <w:szCs w:val="18"/>
                </w:rPr>
                <w:t>3. A</w:t>
              </w:r>
            </w:smartTag>
            <w:r w:rsidRPr="000402D4">
              <w:rPr>
                <w:rFonts w:ascii="Franklin Gothic Book" w:hAnsi="Franklin Gothic Book" w:cs="TimesNewRomanPSMT"/>
                <w:snapToGrid/>
                <w:sz w:val="18"/>
                <w:szCs w:val="18"/>
              </w:rPr>
              <w:t xml:space="preserve"> efectos de la aplicación del presente recargo, se entenderá por inmuebles de uso residencial los locales que estén recogidos como de uso o destino de vivienda en el Catastro. Se incluirán los anexos a la vivienda siempre que formen una finca registral única. </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4. A los mismos efectos, se presumirá que un inmueble de uso residencial es residencia habitual cuando a fecha de devengo del impuesto, en el padrón del municipio donde radique la vivienda conste que constituye la residencia habitual de su o sus ocupantes. </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5. Cuando la titularidad de los bienes inmuebles de uso residencial corresponda a una administración pública será suficiente la declaración presentada por la misma para presumir el destino residencial efectivo de los inmuebles. El ayuntamiento, no obstante, podrá requerir a la administración titular para que acredite el destino residencial de aquellos.</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6. No resultará de aplicación el recargo previsto en el presente artículo a las viviendas propiedad del Ayuntamiento y de sus Organismos Autónomos.</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 Estarán exentos de la aplicación de este recargo los bienes inmuebles de uso residencial sin residencia habitual en los términos establecidos en este artículo, en los que concurra alguna de las circunstancias siguientes:</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7.1. Bienes inmuebles alquilados a personas que estén empadronadas en otro municipio, En este caso, el sujeto pasivo del impuesto deberá aportar fotocopia del contrato de alquiler. </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7.2. Bienes inmuebles afectos a actividades de alojamiento, pensiones, hostales etc, y los dedicados a actividades profesionales o comerciales de forma continuada. La aplicación de esta exención exigirá la condición de titular catastral del inmueble, o en su caso, la existencia de un contrato de arrendamiento a favor del titular de la actividad por plazo superior o igual a un año; así mismo, se deberá aportar el justificante del impuesto sobre actividades económicas</w:t>
            </w:r>
          </w:p>
          <w:p w:rsidR="009F2DD0" w:rsidP="00AF7220">
            <w:pPr>
              <w:autoSpaceDE w:val="0"/>
              <w:autoSpaceDN w:val="0"/>
              <w:adjustRightInd w:val="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7.3. Los puestos a disposición de alguna entidad pública que tenga entre sus fines  la puesta en alquiler de los mismos.</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7.4. Los bienes inmuebles cuya titularidad correspondan a los promotores que los hayan edificado. La exención se mantendrá durante dos años desde la fecha en que se otorgue la licencia de habitabilidad.</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7.5. Los bienes inmuebles unidos físicamente, pero que registralmente constituyan dos fincas y con dos recibos diferentes. El titular de los bienes debe ser la misma persona.</w:t>
            </w:r>
          </w:p>
          <w:p w:rsidR="009F2DD0" w:rsidRPr="000402D4" w:rsidP="00AF7220">
            <w:pPr>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7.6. La vivienda que a 1 de enero esté vacía, pero que luego, a lo largo del año, esté alquilada al menos en un periodo de 8 meses.</w:t>
            </w:r>
          </w:p>
          <w:p w:rsidR="009F2DD0" w:rsidRPr="000402D4" w:rsidP="00AF7220">
            <w:pPr>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7.7. Se mantendrán exentas durante dos años las viviendas adquiridas por herencia.</w:t>
            </w:r>
          </w:p>
          <w:p w:rsidR="009F2DD0" w:rsidRPr="000402D4" w:rsidP="00AF7220">
            <w:pPr>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7.8  Las viviendas cuya titularidad corresponda a personas  empadronadas en residencias de la Tercera Edad.</w:t>
            </w:r>
          </w:p>
          <w:p w:rsidR="009F2DD0" w:rsidRPr="000402D4" w:rsidP="00AF7220">
            <w:pPr>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7.9 Viviendas cuya titularidad corresponda a personas que tengan reconocida una dependencia por la Administración competente y que estén empadronadas con familiares.</w:t>
            </w:r>
          </w:p>
          <w:p w:rsidR="009F2DD0" w:rsidRPr="000402D4" w:rsidP="00AF7220">
            <w:pPr>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7.10 Viviendas cuya titularidad corresponda a personas que hayan  tenido que trasladar su residencia a la vivienda de personas que  tengan reconocida una dependencia por la Administración competente.</w:t>
            </w:r>
          </w:p>
          <w:p w:rsidR="009F2DD0" w:rsidRPr="000402D4" w:rsidP="00AF7220">
            <w:pPr>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7.11. Las que con cumplan los criterios de habitabilidad.</w:t>
            </w:r>
          </w:p>
          <w:p w:rsidR="009F2DD0" w:rsidRPr="000402D4" w:rsidP="00AF7220">
            <w:pPr>
              <w:spacing w:after="120"/>
              <w:ind w:left="213"/>
              <w:jc w:val="both"/>
              <w:rPr>
                <w:rFonts w:ascii="Franklin Gothic Book" w:hAnsi="Franklin Gothic Book" w:cs="TimesNewRomanPSMT"/>
                <w:snapToGrid/>
                <w:sz w:val="18"/>
                <w:szCs w:val="18"/>
              </w:rPr>
            </w:pPr>
          </w:p>
          <w:p w:rsidR="009F2DD0" w:rsidRPr="000402D4" w:rsidP="00AF7220">
            <w:pPr>
              <w:autoSpaceDE w:val="0"/>
              <w:autoSpaceDN w:val="0"/>
              <w:adjustRightInd w:val="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No obstante, el ayuntamiento podrá realizar cualquier comprobación para evitar situaciones fraudulentas.</w:t>
            </w:r>
          </w:p>
        </w:tc>
      </w:tr>
      <w:tr w:rsidTr="00AF7220">
        <w:tblPrEx>
          <w:tblW w:w="9993" w:type="dxa"/>
          <w:tblCellMar>
            <w:left w:w="70" w:type="dxa"/>
            <w:right w:w="70" w:type="dxa"/>
          </w:tblCellMar>
          <w:tblLook w:val="0000"/>
        </w:tblPrEx>
        <w:tc>
          <w:tcPr>
            <w:tcW w:w="4890" w:type="dxa"/>
          </w:tcPr>
          <w:p w:rsidR="009F2DD0" w:rsidRPr="000402D4" w:rsidP="00AF7220">
            <w:pPr>
              <w:autoSpaceDE w:val="0"/>
              <w:autoSpaceDN w:val="0"/>
              <w:adjustRightInd w:val="0"/>
              <w:spacing w:before="120" w:after="120"/>
              <w:ind w:right="214"/>
              <w:jc w:val="both"/>
              <w:rPr>
                <w:rFonts w:ascii="Franklin Gothic Book" w:hAnsi="Franklin Gothic Book" w:cs="TimesNewRomanPSMT"/>
                <w:snapToGrid/>
                <w:sz w:val="18"/>
                <w:szCs w:val="18"/>
              </w:rPr>
            </w:pPr>
            <w:r w:rsidRPr="000402D4">
              <w:rPr>
                <w:rFonts w:ascii="Franklin Gothic Book" w:hAnsi="Franklin Gothic Book" w:cs="Arial"/>
                <w:sz w:val="18"/>
                <w:szCs w:val="18"/>
                <w:lang w:val="es-ES_tradnl"/>
              </w:rPr>
              <w:t xml:space="preserve">— Errekargua aplikatu ez dadin, eskaria dagokion zerga aldiko </w:t>
            </w:r>
            <w:r w:rsidRPr="000402D4">
              <w:rPr>
                <w:rFonts w:ascii="Franklin Gothic Book" w:hAnsi="Franklin Gothic Book" w:cs="Arial"/>
                <w:sz w:val="18"/>
                <w:szCs w:val="18"/>
                <w:lang w:val="es-ES_tradnl"/>
              </w:rPr>
              <w:softHyphen/>
              <w:t>otsailaren 28a baino lehen egin behar da, eta eskariari errekargua aplikatu ez dadin egoerapean izatearen egiaztagiri edo dokumentua gehituko zaio.</w:t>
            </w:r>
          </w:p>
        </w:tc>
        <w:tc>
          <w:tcPr>
            <w:tcW w:w="5103" w:type="dxa"/>
          </w:tcPr>
          <w:p w:rsidR="009F2DD0" w:rsidRPr="000402D4" w:rsidP="00AF7220">
            <w:pPr>
              <w:autoSpaceDE w:val="0"/>
              <w:autoSpaceDN w:val="0"/>
              <w:adjustRightInd w:val="0"/>
              <w:spacing w:before="120" w:after="120"/>
              <w:ind w:left="213"/>
              <w:jc w:val="both"/>
              <w:rPr>
                <w:rFonts w:ascii="Franklin Gothic Book" w:hAnsi="Franklin Gothic Book" w:cs="TimesNewRomanPSMT"/>
                <w:snapToGrid/>
                <w:sz w:val="18"/>
                <w:szCs w:val="18"/>
              </w:rPr>
            </w:pPr>
            <w:r w:rsidRPr="000402D4">
              <w:rPr>
                <w:rFonts w:ascii="Franklin Gothic Book" w:hAnsi="Franklin Gothic Book" w:cs="Arial"/>
                <w:sz w:val="18"/>
                <w:szCs w:val="18"/>
                <w:lang w:val="es-ES_tradnl"/>
              </w:rPr>
              <w:t>— La solicitud para la no aplicación del recargo deberá realizarse antes del día 28 de febrero del período impositivo al que se refiere la bonificación, y deberá acompañarse del documento acreditativo de la circunstancia eximente que corresponda.</w:t>
            </w:r>
          </w:p>
        </w:tc>
      </w:tr>
      <w:tr w:rsidTr="00AF7220">
        <w:tblPrEx>
          <w:tblW w:w="9993" w:type="dxa"/>
          <w:tblCellMar>
            <w:left w:w="70" w:type="dxa"/>
            <w:right w:w="70" w:type="dxa"/>
          </w:tblCellMar>
          <w:tblLook w:val="0000"/>
        </w:tblPrEx>
        <w:tc>
          <w:tcPr>
            <w:tcW w:w="4890" w:type="dxa"/>
          </w:tcPr>
          <w:p w:rsidR="009F2DD0" w:rsidRPr="000402D4" w:rsidP="00AF7220">
            <w:pPr>
              <w:widowControl/>
              <w:autoSpaceDE w:val="0"/>
              <w:autoSpaceDN w:val="0"/>
              <w:adjustRightInd w:val="0"/>
              <w:spacing w:after="120"/>
              <w:ind w:right="214"/>
              <w:jc w:val="both"/>
              <w:rPr>
                <w:rFonts w:ascii="Franklin Gothic Book" w:hAnsi="Franklin Gothic Book" w:cs="Arial"/>
                <w:i/>
                <w:iCs/>
                <w:sz w:val="18"/>
                <w:szCs w:val="18"/>
                <w:lang w:val="es-ES_tradnl"/>
              </w:rPr>
            </w:pPr>
            <w:r w:rsidRPr="000402D4">
              <w:rPr>
                <w:rFonts w:ascii="Franklin Gothic Book" w:hAnsi="Franklin Gothic Book" w:cs="Arial"/>
                <w:i/>
                <w:iCs/>
                <w:sz w:val="18"/>
                <w:szCs w:val="18"/>
                <w:lang w:val="es-ES_tradnl"/>
              </w:rPr>
              <w:t>4.BIS artikulua.</w:t>
            </w:r>
          </w:p>
          <w:p w:rsidR="009F2DD0" w:rsidRPr="000402D4" w:rsidP="00AF7220">
            <w:pPr>
              <w:widowControl/>
              <w:autoSpaceDE w:val="0"/>
              <w:autoSpaceDN w:val="0"/>
              <w:adjustRightInd w:val="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Errekargua aplikatzeko kudeaketa prozedura berezia.</w:t>
            </w:r>
          </w:p>
          <w:p w:rsidR="009F2DD0" w:rsidRPr="000402D4" w:rsidP="00AF7220">
            <w:pPr>
              <w:widowControl/>
              <w:autoSpaceDE w:val="0"/>
              <w:autoSpaceDN w:val="0"/>
              <w:adjustRightInd w:val="0"/>
              <w:spacing w:after="120"/>
              <w:ind w:right="214"/>
              <w:jc w:val="both"/>
              <w:rPr>
                <w:rFonts w:ascii="Franklin Gothic Book" w:hAnsi="Franklin Gothic Book" w:cs="TimesNewRomanPSMT"/>
                <w:snapToGrid/>
                <w:sz w:val="18"/>
                <w:szCs w:val="18"/>
              </w:rPr>
            </w:pPr>
          </w:p>
          <w:p w:rsidR="009F2DD0" w:rsidRPr="000402D4" w:rsidP="00AF7220">
            <w:pPr>
              <w:widowControl/>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Udalak, ofizioz, ohiko egoiliarrik inskribatuta ageri ez zaien bizileku erabilerako ondasun higiezinen titular izanik zerga honen subjektu pasibo direnen hasierako zerrenda egingo du.</w:t>
            </w:r>
          </w:p>
          <w:p w:rsidR="009F2DD0" w:rsidRPr="000402D4" w:rsidP="00AF7220">
            <w:pPr>
              <w:widowControl/>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Zerrenda horretan sartuta dauden subjektu pasibo guztiei hau jakinaraziko zaie: Kasuan kasu onartzen den errekarguari lotuta dauden bizileku erabilerako ondasun higiezinen titulartzat sartu dituztela, behin-behinekoz. Horrela, subjektu pasiboek egoki deritzotena alegatu ahalko dute, behin betiko erabakitzearren ea ondasun higiezina zein egoeratan dagoen, egiazko bizilekutzat erabiltzeari edota errekargua ez aplikatzeko baldintzak betetzeari dagokionez.</w:t>
            </w:r>
          </w:p>
          <w:p w:rsidR="009F2DD0" w:rsidRPr="000402D4" w:rsidP="00AF7220">
            <w:pPr>
              <w:widowControl/>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Ondasunaren haserako araubidea erabakitzeko behin betiko ebazpenaren jakinarazpena, subjektu pasiboei banan-banan egingo zaie, eta, egoki baldin bada, zergaren erroldan sartuko dituzte, errekarguak zergapetutako ondasunen baten titular diren subjektutzat.</w:t>
            </w:r>
          </w:p>
          <w:p w:rsidR="009F2DD0" w:rsidRPr="000402D4" w:rsidP="00AF7220">
            <w:pPr>
              <w:widowControl/>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 xml:space="preserve">Ondasun bat errekarguaren gai dela jotzen bada, hasiera batean jakinaraziko zaio subjektu pasiboari, egoki deritzen alegiakoak egin ditzan. </w:t>
            </w:r>
          </w:p>
          <w:p w:rsidR="009F2DD0" w:rsidRPr="000402D4" w:rsidP="00AF7220">
            <w:pPr>
              <w:widowControl/>
              <w:autoSpaceDE w:val="0"/>
              <w:autoSpaceDN w:val="0"/>
              <w:adjustRightInd w:val="0"/>
              <w:spacing w:after="120"/>
              <w:ind w:right="214"/>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Udalak alegazioak ikusita, errekargua aplikatzeari edo ez aplikatzeari buruzko behin betiko ebazpena emango du. Erabaki hori subjektu pasiboari jakinaraziko zaio.</w:t>
            </w:r>
          </w:p>
          <w:p w:rsidR="009F2DD0" w:rsidRPr="000402D4" w:rsidP="00AF7220">
            <w:pPr>
              <w:widowControl/>
              <w:autoSpaceDE w:val="0"/>
              <w:autoSpaceDN w:val="0"/>
              <w:adjustRightInd w:val="0"/>
              <w:ind w:right="214"/>
              <w:jc w:val="both"/>
              <w:rPr>
                <w:rFonts w:ascii="Franklin Gothic Book" w:hAnsi="Franklin Gothic Book" w:cs="TimesNewRomanPSMT"/>
                <w:snapToGrid/>
                <w:sz w:val="18"/>
                <w:szCs w:val="18"/>
              </w:rPr>
            </w:pPr>
          </w:p>
        </w:tc>
        <w:tc>
          <w:tcPr>
            <w:tcW w:w="5103" w:type="dxa"/>
          </w:tcPr>
          <w:p w:rsidR="009F2DD0" w:rsidRPr="000402D4" w:rsidP="00AF7220">
            <w:pPr>
              <w:tabs>
                <w:tab w:val="left" w:pos="-720"/>
              </w:tabs>
              <w:suppressAutoHyphens/>
              <w:spacing w:after="120"/>
              <w:ind w:left="213"/>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Artículo 4 BIS.</w:t>
            </w:r>
          </w:p>
          <w:p w:rsidR="009F2DD0" w:rsidRPr="000402D4" w:rsidP="00AF7220">
            <w:pPr>
              <w:widowControl/>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Procedimiento especial de gestión para la aplicación del recargo.</w:t>
            </w:r>
          </w:p>
          <w:p w:rsidR="009F2DD0" w:rsidRPr="000402D4" w:rsidP="00AF7220">
            <w:pPr>
              <w:widowControl/>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El Ayuntamiento elaborará de oficio una relación inicial de los sujetos pasivos por este impuesto titulares de bienes inmuebles de uso residencial en los que no conste inscrita persona alguna como residente habitual.</w:t>
            </w:r>
          </w:p>
          <w:p w:rsidR="009F2DD0" w:rsidRPr="000402D4" w:rsidP="00AF7220">
            <w:pPr>
              <w:widowControl/>
              <w:autoSpaceDE w:val="0"/>
              <w:autoSpaceDN w:val="0"/>
              <w:adjustRightInd w:val="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Se procederá a notificar a cada uno de los sujetos pasivos incluidos en la relación anterior su alta provisional como titulares de bienes de uso residencial sometidos al recargo que en su caso se apruebe, para que aleguen lo que estimen oportuno en orden a determinar definitivamente la situación del bien inmueble en cuanto a su uso residencial efectivo o la concurrencia de supuestos de no aplicación del recargo.</w:t>
            </w:r>
          </w:p>
          <w:p w:rsidR="009F2DD0" w:rsidRPr="000402D4" w:rsidP="00AF7220">
            <w:pPr>
              <w:widowControl/>
              <w:autoSpaceDE w:val="0"/>
              <w:autoSpaceDN w:val="0"/>
              <w:adjustRightInd w:val="0"/>
              <w:spacing w:after="120"/>
              <w:ind w:left="213"/>
              <w:jc w:val="both"/>
              <w:rPr>
                <w:rFonts w:ascii="Franklin Gothic Book" w:hAnsi="Franklin Gothic Book" w:cs="TimesNewRomanPSMT"/>
                <w:snapToGrid/>
                <w:sz w:val="18"/>
                <w:szCs w:val="18"/>
              </w:rPr>
            </w:pPr>
          </w:p>
          <w:p w:rsidR="009F2DD0" w:rsidRPr="000402D4" w:rsidP="00AF7220">
            <w:pPr>
              <w:widowControl/>
              <w:autoSpaceDE w:val="0"/>
              <w:autoSpaceDN w:val="0"/>
              <w:adjustRightInd w:val="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La notificación de la resolución definitiva determinando el régimen inicial del bien se efectuará al sujeto pasivo individualmente procediéndose, en su caso, a su incorporación al Padrón del impuesto como sujeto titular de un bien gravado por el recargo.</w:t>
            </w:r>
          </w:p>
          <w:p w:rsidR="009F2DD0" w:rsidRPr="000402D4" w:rsidP="00AF7220">
            <w:pPr>
              <w:widowControl/>
              <w:autoSpaceDE w:val="0"/>
              <w:autoSpaceDN w:val="0"/>
              <w:adjustRightInd w:val="0"/>
              <w:spacing w:after="120"/>
              <w:ind w:left="213"/>
              <w:jc w:val="both"/>
              <w:rPr>
                <w:rFonts w:ascii="Franklin Gothic Book" w:hAnsi="Franklin Gothic Book" w:cs="TimesNewRomanPSMT"/>
                <w:snapToGrid/>
                <w:sz w:val="18"/>
                <w:szCs w:val="18"/>
              </w:rPr>
            </w:pPr>
          </w:p>
          <w:p w:rsidR="009F2DD0" w:rsidRPr="000402D4" w:rsidP="00AF7220">
            <w:pPr>
              <w:widowControl/>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La consideración de un bien como objeto de recargo será notificada inicialmente al sujeto pasivo para que alegue lo que estime oportuno.</w:t>
            </w:r>
          </w:p>
          <w:p w:rsidR="009F2DD0" w:rsidRPr="000402D4" w:rsidP="00AF7220">
            <w:pPr>
              <w:widowControl/>
              <w:autoSpaceDE w:val="0"/>
              <w:autoSpaceDN w:val="0"/>
              <w:adjustRightInd w:val="0"/>
              <w:spacing w:after="120"/>
              <w:ind w:left="213"/>
              <w:jc w:val="both"/>
              <w:rPr>
                <w:rFonts w:ascii="Franklin Gothic Book" w:hAnsi="Franklin Gothic Book" w:cs="TimesNewRomanPSMT"/>
                <w:snapToGrid/>
                <w:sz w:val="18"/>
                <w:szCs w:val="18"/>
              </w:rPr>
            </w:pPr>
            <w:r w:rsidRPr="000402D4">
              <w:rPr>
                <w:rFonts w:ascii="Franklin Gothic Book" w:hAnsi="Franklin Gothic Book" w:cs="TimesNewRomanPSMT"/>
                <w:snapToGrid/>
                <w:sz w:val="18"/>
                <w:szCs w:val="18"/>
              </w:rPr>
              <w:t>El Ayuntamiento a la vista de las alegaciones dictará resolución definitiva sobre la aplicación o no del recargo, que será notificada al sujeto pasivo.</w:t>
            </w:r>
          </w:p>
        </w:tc>
      </w:tr>
      <w:tr w:rsidTr="00AF7220">
        <w:tblPrEx>
          <w:tblW w:w="9993" w:type="dxa"/>
          <w:tblCellMar>
            <w:left w:w="70" w:type="dxa"/>
            <w:right w:w="70" w:type="dxa"/>
          </w:tblCellMar>
          <w:tblLook w:val="0000"/>
        </w:tblPrEx>
        <w:tc>
          <w:tcPr>
            <w:tcW w:w="4890" w:type="dxa"/>
          </w:tcPr>
          <w:p w:rsidR="009F2DD0" w:rsidRPr="000402D4" w:rsidP="00AF7220">
            <w:pPr>
              <w:pStyle w:val="NormalWeb"/>
              <w:spacing w:before="0" w:beforeAutospacing="0"/>
              <w:ind w:right="214"/>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  SALBUESPENAK</w:t>
            </w:r>
          </w:p>
          <w:p w:rsidR="009F2DD0" w:rsidRPr="000402D4" w:rsidP="00AF7220">
            <w:pPr>
              <w:pStyle w:val="NormalWeb"/>
              <w:spacing w:before="0" w:beforeAutospacing="0" w:after="120" w:afterAutospacing="0"/>
              <w:ind w:right="214"/>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5. artikulua.</w:t>
            </w:r>
          </w:p>
          <w:p w:rsidR="009F2DD0" w:rsidRPr="000402D4" w:rsidP="00AF7220">
            <w:pPr>
              <w:tabs>
                <w:tab w:val="left" w:pos="-720"/>
              </w:tabs>
              <w:suppressAutoHyphens/>
              <w:ind w:right="214"/>
              <w:jc w:val="both"/>
              <w:rPr>
                <w:rFonts w:ascii="Franklin Gothic Book" w:hAnsi="Franklin Gothic Book" w:cs="Arial"/>
                <w:sz w:val="18"/>
                <w:szCs w:val="18"/>
              </w:rPr>
            </w:pPr>
            <w:r w:rsidRPr="000402D4">
              <w:rPr>
                <w:rFonts w:ascii="Franklin Gothic Book" w:hAnsi="Franklin Gothic Book" w:cs="Arial"/>
                <w:sz w:val="18"/>
                <w:szCs w:val="18"/>
              </w:rPr>
              <w:t>Foru Arauak ezarritako salbuespenez gain, titularitate publikoko osasun zentroen ondasunak salbuetsita geratuko dira baldin eta Ondasun horiek zentroen berezko helburuak betetzeari zuzenean lotuta badaude.</w:t>
            </w:r>
          </w:p>
          <w:p w:rsidR="009F2DD0" w:rsidRPr="000402D4" w:rsidP="00AF7220">
            <w:pPr>
              <w:tabs>
                <w:tab w:val="left" w:pos="-720"/>
              </w:tabs>
              <w:suppressAutoHyphens/>
              <w:ind w:right="214"/>
              <w:jc w:val="both"/>
              <w:rPr>
                <w:rFonts w:ascii="Franklin Gothic Book" w:hAnsi="Franklin Gothic Book" w:cs="Arial"/>
                <w:sz w:val="18"/>
                <w:szCs w:val="18"/>
              </w:rPr>
            </w:pPr>
          </w:p>
          <w:p w:rsidR="009F2DD0" w:rsidRPr="000402D4" w:rsidP="00AF7220">
            <w:pPr>
              <w:tabs>
                <w:tab w:val="left" w:pos="-720"/>
              </w:tabs>
              <w:suppressAutoHyphens/>
              <w:ind w:right="214"/>
              <w:jc w:val="both"/>
              <w:rPr>
                <w:rFonts w:ascii="Franklin Gothic Book" w:hAnsi="Franklin Gothic Book" w:cs="Arial"/>
                <w:spacing w:val="-2"/>
                <w:sz w:val="18"/>
                <w:szCs w:val="18"/>
              </w:rPr>
            </w:pPr>
          </w:p>
        </w:tc>
        <w:tc>
          <w:tcPr>
            <w:tcW w:w="5103"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 EXENCIONES</w:t>
            </w:r>
          </w:p>
          <w:p w:rsidR="009F2DD0" w:rsidRPr="000402D4" w:rsidP="00AF7220">
            <w:pPr>
              <w:pStyle w:val="NormalWeb"/>
              <w:spacing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5.</w:t>
            </w:r>
          </w:p>
          <w:p w:rsidR="009F2DD0" w:rsidRPr="000402D4" w:rsidP="00AF7220">
            <w:pPr>
              <w:tabs>
                <w:tab w:val="left" w:pos="-720"/>
              </w:tabs>
              <w:suppressAutoHyphens/>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Además de las exenciones establecidas en la Norma Foral, también los bienes de centros de salud de titularidad pública quedarán exentos, siempre que dichos Bienes se asocien directamente al cumplimiento de los objetivos propios de los centros.</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p>
        </w:tc>
      </w:tr>
      <w:tr w:rsidTr="00AF7220">
        <w:tblPrEx>
          <w:tblW w:w="9993" w:type="dxa"/>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  HOBARIAK</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6.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Hurrengo hobariak onartzen dira:</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a)    Familia ugarien titularrak diren subjektu pasiboak eta aldi berean honako eskakizunak bete</w:t>
            </w:r>
            <w:r w:rsidRPr="000402D4">
              <w:rPr>
                <w:rFonts w:ascii="Franklin Gothic Book" w:hAnsi="Franklin Gothic Book" w:cs="Arial"/>
                <w:sz w:val="18"/>
                <w:szCs w:val="18"/>
                <w:lang w:val="es-ES_tradnl"/>
              </w:rPr>
              <w:softHyphen/>
              <w:t>tzen dituztenak:</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Familiaren ohiko etxebizitza.</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—Etxebizitzaren balio katastrala 180.000 eurokoa baino handiagoa ez izatea.</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Honako hobariak emango dira:</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xml:space="preserve">— Adin txikiko edo 24 urtetik beherako 3 seme-alaba, baldin eta azken horiek ikasten ari direla egiaztatzen badute eta lanbide arteko </w:t>
            </w:r>
            <w:r w:rsidRPr="000402D4">
              <w:rPr>
                <w:rFonts w:ascii="Franklin Gothic Book" w:hAnsi="Franklin Gothic Book" w:cs="Arial"/>
                <w:sz w:val="18"/>
                <w:szCs w:val="18"/>
                <w:lang w:val="es-ES_tradnl"/>
              </w:rPr>
              <w:softHyphen/>
              <w:t>gutxieneko soldata baino ordainsari txikiagoa jaso</w:t>
            </w:r>
            <w:r w:rsidRPr="000402D4">
              <w:rPr>
                <w:rFonts w:ascii="Franklin Gothic Book" w:hAnsi="Franklin Gothic Book" w:cs="Arial"/>
                <w:sz w:val="18"/>
                <w:szCs w:val="18"/>
                <w:lang w:val="es-ES_tradnl"/>
              </w:rPr>
              <w:softHyphen/>
              <w:t>tzen badute: Kuota osoaren % 60.</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xml:space="preserve">— Adin txikiko edo 24 urtetik beherako 4 seme-alaba, baldin eta azken horiek ikasten ari direla egiaztatzen badute eta lanbide arteko </w:t>
            </w:r>
            <w:r w:rsidRPr="000402D4">
              <w:rPr>
                <w:rFonts w:ascii="Franklin Gothic Book" w:hAnsi="Franklin Gothic Book" w:cs="Arial"/>
                <w:sz w:val="18"/>
                <w:szCs w:val="18"/>
                <w:lang w:val="es-ES_tradnl"/>
              </w:rPr>
              <w:softHyphen/>
              <w:t>gutxieneko soldata baino ordainsari txikiagoa jasotzen badute: Kuota osoaren % 70.</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xml:space="preserve">— Adin txikiko edo 24 urtetik beherako 5 seme-alaba, baldin eta azken horiek ikasten ari direla egiaztatzen badute eta lanbide arteko </w:t>
            </w:r>
            <w:r w:rsidRPr="000402D4">
              <w:rPr>
                <w:rFonts w:ascii="Franklin Gothic Book" w:hAnsi="Franklin Gothic Book" w:cs="Arial"/>
                <w:sz w:val="18"/>
                <w:szCs w:val="18"/>
                <w:lang w:val="es-ES_tradnl"/>
              </w:rPr>
              <w:softHyphen/>
              <w:t>gutxieneko soldata baino ordainsari txi</w:t>
            </w:r>
            <w:r w:rsidRPr="000402D4">
              <w:rPr>
                <w:rFonts w:ascii="Franklin Gothic Book" w:hAnsi="Franklin Gothic Book" w:cs="Arial"/>
                <w:sz w:val="18"/>
                <w:szCs w:val="18"/>
                <w:lang w:val="es-ES_tradnl"/>
              </w:rPr>
              <w:softHyphen/>
              <w:t>kiagoa jasotzen badute: Kuota osoaren % 90.</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Hobari honetaz gozatzeko, subjektu pasiboak berariaz eskatu behar du, eta aldi berean honako eskakizunak bete behar ditu:</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Hobaria familia ugaria izaera duten subjektu pasiboei aplikatuko zaie, hobaria eskatu duten zerga aldiko urtarrilaren 1ean familia ugariaren nortasuna badute.</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 Hobaria jasotzeko eskubidea galdu egingo da, familia unitateko kideren bat ohiko bizilekuaz gain beste ondasun higiezinen baten jabea denean.</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Hobariak urte jakin bakar baterako balio du bakarrik.</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 Higiezinaren katastro balioa 180.000 eurotik gorakoa bada, hobaria bakar-bakarrik zenbateko horri aplikatu ahal izango zaio</w:t>
            </w:r>
          </w:p>
          <w:p w:rsidR="009F2DD0" w:rsidRPr="000402D4" w:rsidP="00AF7220">
            <w:pPr>
              <w:pStyle w:val="06norma"/>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s-ES_tradnl"/>
              </w:rPr>
              <w:t xml:space="preserve">— Eskaria hobariari dagokion zerga aldiko </w:t>
            </w:r>
            <w:r w:rsidRPr="000402D4">
              <w:rPr>
                <w:rFonts w:ascii="Franklin Gothic Book" w:hAnsi="Franklin Gothic Book" w:cs="Arial"/>
                <w:sz w:val="18"/>
                <w:szCs w:val="18"/>
                <w:lang w:val="es-ES_tradnl"/>
              </w:rPr>
              <w:softHyphen/>
              <w:t>otsailaren 28a baino lehen egin behar da, eta eskariarekin batera familia ugariaren izaera egiazta</w:t>
            </w:r>
            <w:r w:rsidRPr="000402D4">
              <w:rPr>
                <w:rFonts w:ascii="Franklin Gothic Book" w:hAnsi="Franklin Gothic Book" w:cs="Arial"/>
                <w:sz w:val="18"/>
                <w:szCs w:val="18"/>
                <w:lang w:val="es-ES_tradnl"/>
              </w:rPr>
              <w:softHyphen/>
              <w:t>tzen duen agiria aurkeztu behar da, baita Zerga bulegoak emandako ziurtapena ere, titularraren eta hobariaz ukitutakoen ohiko bizilekuaz gain beste inolako higiezinik ez duela egiaztatuz. Bi agiriok modu arautuan eguneratuta egon behar dute.</w:t>
            </w:r>
          </w:p>
          <w:p w:rsidR="009F2DD0" w:rsidRPr="000402D4" w:rsidP="00AF7220">
            <w:pPr>
              <w:pStyle w:val="Default"/>
              <w:spacing w:after="120"/>
              <w:ind w:right="214"/>
              <w:jc w:val="both"/>
              <w:rPr>
                <w:rFonts w:ascii="Franklin Gothic Book" w:hAnsi="Franklin Gothic Book" w:cs="Arial"/>
                <w:color w:val="auto"/>
                <w:sz w:val="18"/>
                <w:szCs w:val="18"/>
                <w:lang w:val="eu-ES"/>
              </w:rPr>
            </w:pPr>
            <w:r w:rsidRPr="000402D4">
              <w:rPr>
                <w:rFonts w:ascii="Franklin Gothic Book" w:hAnsi="Franklin Gothic Book" w:cs="Arial"/>
                <w:color w:val="auto"/>
                <w:sz w:val="18"/>
                <w:szCs w:val="18"/>
                <w:lang w:val="eu-ES"/>
              </w:rPr>
              <w:t xml:space="preserve">b) Zergaren kuota osoaren %50eko hobaria, Eusko Jaurlaritzaren abenduaren 30eko 316/2002 Dekretu bidez etxebizitza hutsei buruz onartutako Bizigune programaren barruan edo antzekoak diren beste foru edo udal programa batzuen barruan erabilera- erabilera-lagapena duten ondasun higiezinei dagokienez. </w:t>
            </w:r>
          </w:p>
          <w:p w:rsidR="009F2DD0" w:rsidRPr="000402D4" w:rsidP="00AF7220">
            <w:pPr>
              <w:tabs>
                <w:tab w:val="left" w:pos="-720"/>
              </w:tabs>
              <w:suppressAutoHyphens/>
              <w:spacing w:after="120"/>
              <w:ind w:right="214"/>
              <w:jc w:val="both"/>
              <w:rPr>
                <w:rFonts w:ascii="Franklin Gothic Book" w:hAnsi="Franklin Gothic Book" w:cs="Arial"/>
                <w:spacing w:val="-2"/>
                <w:sz w:val="18"/>
                <w:szCs w:val="18"/>
                <w:lang w:val="eu-ES"/>
              </w:rPr>
            </w:pPr>
            <w:r w:rsidRPr="000402D4">
              <w:rPr>
                <w:rFonts w:ascii="Franklin Gothic Book" w:hAnsi="Franklin Gothic Book" w:cs="Arial"/>
                <w:spacing w:val="-2"/>
                <w:sz w:val="18"/>
                <w:szCs w:val="18"/>
                <w:lang w:val="eu-ES"/>
              </w:rPr>
              <w:t>Onuradunek Eusko Jaurlaritzarekin edo Aldundiarekin egindako kontratua aurkeztu beharko dute.</w:t>
            </w:r>
          </w:p>
          <w:p w:rsidR="009F2DD0" w:rsidRPr="000402D4" w:rsidP="00AF7220">
            <w:pPr>
              <w:tabs>
                <w:tab w:val="left" w:pos="-720"/>
              </w:tabs>
              <w:suppressAutoHyphens/>
              <w:spacing w:after="120"/>
              <w:ind w:right="214"/>
              <w:jc w:val="both"/>
              <w:rPr>
                <w:rFonts w:ascii="Franklin Gothic Book" w:hAnsi="Franklin Gothic Book" w:cs="Arial"/>
                <w:sz w:val="18"/>
                <w:szCs w:val="18"/>
              </w:rPr>
            </w:pPr>
            <w:r w:rsidRPr="000402D4">
              <w:rPr>
                <w:rFonts w:ascii="Franklin Gothic Book" w:hAnsi="Franklin Gothic Book" w:cs="Arial"/>
                <w:spacing w:val="-2"/>
                <w:sz w:val="18"/>
                <w:szCs w:val="18"/>
              </w:rPr>
              <w:t xml:space="preserve">Hobaria aplikatu zaio </w:t>
            </w:r>
            <w:r w:rsidRPr="000402D4">
              <w:rPr>
                <w:rFonts w:ascii="Franklin Gothic Book" w:hAnsi="Franklin Gothic Book" w:cs="Arial"/>
                <w:sz w:val="18"/>
                <w:szCs w:val="18"/>
              </w:rPr>
              <w:t xml:space="preserve">erabilera-lagapena iraun bitartean. </w:t>
            </w:r>
          </w:p>
          <w:p w:rsidR="009F2DD0" w:rsidRPr="000402D4" w:rsidP="00AF7220">
            <w:pPr>
              <w:tabs>
                <w:tab w:val="left" w:pos="-720"/>
              </w:tabs>
              <w:suppressAutoHyphens/>
              <w:ind w:right="214"/>
              <w:jc w:val="both"/>
              <w:rPr>
                <w:rFonts w:ascii="Franklin Gothic Book" w:hAnsi="Franklin Gothic Book" w:cs="Arial"/>
                <w:sz w:val="18"/>
                <w:szCs w:val="18"/>
              </w:rPr>
            </w:pP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  BONIFICACIONES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6.</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Se aprueban las siguientes bonificaciones:</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a)    Sujetos pasivos que ostenten la condición de titulares de familia numerosa y reúnan las siguientes requisitos:</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Vivienda habitual de la familia.</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—Valor Catastral de la vivienda no sea superior a 180.000 euros.</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Se otorgarán las siguientes bonificaciones:</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3 hijos menores de edad o menores de 24 años, siempre que estos últimos acrediten que se encuentran estudiando y no perciban retribución que supere el salario mínimo interprofesional: 60% de la cuota íntegra.</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4 hijos menores de edad o menores de 24 años, siempre que estos últimos acrediten que se encuentran estudiando y no perciban retribución que supere el salario mínimo interprofesional: 70% de la cuota íntegra.</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5 hijos menores de edad o menores de 24 años, siempre que estos últimos acrediten que se encuentran estudiando y no perciban retribución que supere el salario mínimo interprofesional: 90% de la cuota íntegra.</w:t>
            </w:r>
          </w:p>
          <w:p w:rsidR="009F2DD0" w:rsidP="00AF7220">
            <w:pPr>
              <w:pStyle w:val="06norma"/>
              <w:spacing w:before="0" w:beforeAutospacing="0" w:after="0" w:afterAutospacing="0"/>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El disfrute de esta bonificación requerirá la previa solicitud del sujeto pasivo, y el cumplimiento de las siguientes condiciones:</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La bonificación será aplicable a los sujetos pasivos que ostenten la condición de familia el día 1 de enero del período impositivo para el que se solicite la bonificación.</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No se tendrá derecho a la bonificación cuando cualquiera de los miembros de la unidad familiar sean titulares, además del de residencia habitual, de otro bien inmueble.</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La duración de la bonificación será de carácter anual.</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lang w:val="es-ES_tradnl"/>
              </w:rPr>
              <w:t>— Si el valor catastral del inmueble excede de 180.000 euros, la bonificación únicamente podrá aplicarse como máximo sobre este valor.</w:t>
            </w:r>
          </w:p>
          <w:p w:rsidR="009F2DD0" w:rsidRPr="000402D4" w:rsidP="00AF7220">
            <w:pPr>
              <w:pStyle w:val="06norma"/>
              <w:spacing w:before="0" w:beforeAutospacing="0" w:after="0" w:afterAutospacing="0"/>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 La solicitud deberá realizarse antes del día 28 de febrero del período impositivo al que se refiere la bonificación, y deberá acompañarse del documento acreditativo de la titularidad de familia numerosa, y del certificado emitido por la Oficina Tributaria de la no posesión de otro inmueble distinto del de la residencia habitual del titular y de los beneficiarios, ambos debidamente actualizados.</w:t>
            </w:r>
          </w:p>
          <w:p w:rsidR="009F2DD0" w:rsidRPr="000402D4" w:rsidP="00AF7220">
            <w:pPr>
              <w:pStyle w:val="06norma"/>
              <w:spacing w:before="0" w:beforeAutospacing="0" w:after="120" w:afterAutospacing="0"/>
              <w:ind w:left="213"/>
              <w:jc w:val="both"/>
              <w:rPr>
                <w:rFonts w:ascii="Franklin Gothic Book" w:hAnsi="Franklin Gothic Book" w:cs="Arial"/>
                <w:sz w:val="18"/>
                <w:szCs w:val="18"/>
              </w:rPr>
            </w:pPr>
          </w:p>
          <w:p w:rsidR="009F2DD0" w:rsidRPr="000402D4" w:rsidP="00AF7220">
            <w:pPr>
              <w:tabs>
                <w:tab w:val="left" w:pos="-720"/>
              </w:tabs>
              <w:suppressAutoHyphens/>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b) Bonificación del 50 % de la cuota íntegra del impuesto para los bienes inmuebles cuyo uso sea objeto de cesión en el marco del “Programa de Vivienda Vacía” regulado por el Decreto del Gobierno Vasco 316/2002, de 30 de diciembre, o en el marco de otros programas forales o municipales similares. </w:t>
            </w:r>
          </w:p>
          <w:p w:rsidR="009F2DD0" w:rsidRPr="000402D4" w:rsidP="00AF7220">
            <w:pPr>
              <w:tabs>
                <w:tab w:val="left" w:pos="-720"/>
              </w:tabs>
              <w:suppressAutoHyphens/>
              <w:spacing w:after="120"/>
              <w:ind w:left="213"/>
              <w:jc w:val="both"/>
              <w:rPr>
                <w:rFonts w:ascii="Franklin Gothic Book" w:hAnsi="Franklin Gothic Book" w:cs="Arial"/>
                <w:sz w:val="18"/>
                <w:szCs w:val="18"/>
              </w:rPr>
            </w:pPr>
          </w:p>
          <w:p w:rsidR="009F2DD0" w:rsidRPr="000402D4" w:rsidP="00AF7220">
            <w:pPr>
              <w:tabs>
                <w:tab w:val="left" w:pos="-720"/>
              </w:tabs>
              <w:suppressAutoHyphens/>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Los beneficiarios deberán presentar el contrato confeccionado con el Gobierno Vasco o la Diputación.</w:t>
            </w:r>
          </w:p>
          <w:p w:rsidR="009F2DD0" w:rsidRPr="000402D4" w:rsidP="00AF7220">
            <w:pPr>
              <w:tabs>
                <w:tab w:val="left" w:pos="-720"/>
              </w:tabs>
              <w:suppressAutoHyphens/>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La bonificación se aplicará mientras subsista la cesión de uso</w:t>
            </w:r>
          </w:p>
          <w:p w:rsidR="009F2DD0" w:rsidRPr="000402D4" w:rsidP="00AF7220">
            <w:pPr>
              <w:ind w:left="213" w:right="170"/>
              <w:jc w:val="both"/>
              <w:rPr>
                <w:rFonts w:ascii="Franklin Gothic Book" w:hAnsi="Franklin Gothic Book" w:cs="Arial"/>
                <w:spacing w:val="-2"/>
                <w:sz w:val="18"/>
                <w:szCs w:val="18"/>
              </w:rPr>
            </w:pPr>
          </w:p>
        </w:tc>
      </w:tr>
      <w:tr w:rsidTr="00AF7220">
        <w:tblPrEx>
          <w:tblW w:w="9993" w:type="dxa"/>
          <w:tblCellMar>
            <w:left w:w="70" w:type="dxa"/>
            <w:right w:w="70" w:type="dxa"/>
          </w:tblCellMar>
          <w:tblLook w:val="0000"/>
        </w:tblPrEx>
        <w:tc>
          <w:tcPr>
            <w:tcW w:w="4890" w:type="dxa"/>
          </w:tcPr>
          <w:p w:rsidR="009F2DD0" w:rsidRPr="000402D4" w:rsidP="00AF7220">
            <w:pPr>
              <w:tabs>
                <w:tab w:val="left" w:pos="-720"/>
              </w:tabs>
              <w:suppressAutoHyphens/>
              <w:spacing w:after="198"/>
              <w:ind w:right="214"/>
              <w:jc w:val="both"/>
              <w:rPr>
                <w:rFonts w:ascii="Franklin Gothic Book" w:hAnsi="Franklin Gothic Book" w:cs="Arial"/>
                <w:sz w:val="18"/>
                <w:szCs w:val="18"/>
              </w:rPr>
            </w:pPr>
            <w:r w:rsidRPr="000402D4">
              <w:rPr>
                <w:rFonts w:ascii="Franklin Gothic Book" w:hAnsi="Franklin Gothic Book" w:cs="Arial"/>
                <w:b/>
                <w:bCs/>
                <w:sz w:val="18"/>
                <w:szCs w:val="18"/>
              </w:rPr>
              <w:t>VII. KUDEAKETA ARAUAK</w:t>
            </w:r>
          </w:p>
          <w:p w:rsidR="009F2DD0" w:rsidRPr="000402D4" w:rsidP="00AF7220">
            <w:pPr>
              <w:tabs>
                <w:tab w:val="left" w:pos="-720"/>
              </w:tabs>
              <w:suppressAutoHyphens/>
              <w:spacing w:after="198"/>
              <w:ind w:right="214"/>
              <w:rPr>
                <w:rFonts w:ascii="Franklin Gothic Book" w:hAnsi="Franklin Gothic Book" w:cs="Arial"/>
                <w:sz w:val="18"/>
                <w:szCs w:val="18"/>
              </w:rPr>
            </w:pPr>
            <w:r w:rsidRPr="000402D4">
              <w:rPr>
                <w:rFonts w:ascii="Franklin Gothic Book" w:hAnsi="Franklin Gothic Book" w:cs="Arial"/>
                <w:i/>
                <w:iCs/>
                <w:sz w:val="18"/>
                <w:szCs w:val="18"/>
              </w:rPr>
              <w:t>7. artikulua.</w:t>
            </w:r>
          </w:p>
          <w:p w:rsidR="009F2DD0" w:rsidRPr="000402D4" w:rsidP="00AF7220">
            <w:pPr>
              <w:tabs>
                <w:tab w:val="left" w:pos="-720"/>
              </w:tabs>
              <w:suppressAutoHyphens/>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1.- Zerga honen kudeaketa, likidazio, bilketa eta ikuskapena Gipuzkoako Foru Diputazioaren gain eskuorde daiteke, Udal Batzarrak erabakitako terminoetan, edukian eta eremuan, horretarako hitzarmen egokia izenpetuz.</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lang w:val="es-ES_tradnl"/>
              </w:rPr>
            </w:pPr>
          </w:p>
          <w:p w:rsidR="009F2DD0" w:rsidRPr="000402D4" w:rsidP="00AF7220">
            <w:pPr>
              <w:tabs>
                <w:tab w:val="left" w:pos="-720"/>
              </w:tabs>
              <w:suppressAutoHyphens/>
              <w:spacing w:after="198"/>
              <w:ind w:right="214"/>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2.- Hartuko den udal erabakia GAOn emango da argitara.</w:t>
            </w:r>
          </w:p>
          <w:p w:rsidR="009F2DD0" w:rsidRPr="000402D4" w:rsidP="00AF7220">
            <w:pPr>
              <w:tabs>
                <w:tab w:val="left" w:pos="-720"/>
              </w:tabs>
              <w:suppressAutoHyphens/>
              <w:ind w:right="214"/>
              <w:jc w:val="both"/>
              <w:rPr>
                <w:rFonts w:ascii="Franklin Gothic Book" w:hAnsi="Franklin Gothic Book" w:cs="Arial"/>
                <w:spacing w:val="-2"/>
                <w:sz w:val="18"/>
                <w:szCs w:val="18"/>
                <w:lang w:val="es-ES_tradnl"/>
              </w:rPr>
            </w:pPr>
          </w:p>
        </w:tc>
        <w:tc>
          <w:tcPr>
            <w:tcW w:w="5103" w:type="dxa"/>
          </w:tcPr>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VII. NORMAS DE GESTION</w:t>
            </w:r>
          </w:p>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Artículo 7.</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1. Las facultades de gestión, liquidación, recaudación e inspección de este Impuesto podrán delegarse en la Diputación Foral de Gipuzkoa, en los términos, contenido y alcance que el Ayuntamiento Pleno determine, suscribiendo al efecto el oportuno convenio.</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2. El acuerdo municipal adoptado se publicará en el Boletín Oficial de Gipuzkoa una vez aceptado. </w:t>
            </w:r>
          </w:p>
        </w:tc>
      </w:tr>
      <w:tr w:rsidTr="00AF7220">
        <w:tblPrEx>
          <w:tblW w:w="9993" w:type="dxa"/>
          <w:tblCellMar>
            <w:left w:w="70" w:type="dxa"/>
            <w:right w:w="70" w:type="dxa"/>
          </w:tblCellMar>
          <w:tblLook w:val="0000"/>
        </w:tblPrEx>
        <w:tc>
          <w:tcPr>
            <w:tcW w:w="4890" w:type="dxa"/>
          </w:tcPr>
          <w:p w:rsidR="009F2DD0" w:rsidRPr="000402D4" w:rsidP="00AF7220">
            <w:pPr>
              <w:keepNext/>
              <w:keepLines/>
              <w:tabs>
                <w:tab w:val="left" w:pos="-720"/>
              </w:tabs>
              <w:suppressAutoHyphens/>
              <w:spacing w:after="198"/>
              <w:ind w:right="214"/>
              <w:rPr>
                <w:rFonts w:ascii="Franklin Gothic Book" w:hAnsi="Franklin Gothic Book" w:cs="Arial"/>
                <w:sz w:val="18"/>
                <w:szCs w:val="18"/>
              </w:rPr>
            </w:pPr>
            <w:r w:rsidRPr="000402D4">
              <w:rPr>
                <w:rFonts w:ascii="Franklin Gothic Book" w:hAnsi="Franklin Gothic Book" w:cs="Arial"/>
                <w:b/>
                <w:bCs/>
                <w:sz w:val="18"/>
                <w:szCs w:val="18"/>
              </w:rPr>
              <w:t>VIII. AMAIERAKO XEDAPENA</w:t>
            </w:r>
          </w:p>
          <w:p w:rsidR="009F2DD0" w:rsidRPr="000402D4" w:rsidP="00AF7220">
            <w:pPr>
              <w:tabs>
                <w:tab w:val="left" w:pos="-720"/>
              </w:tabs>
              <w:suppressAutoHyphens/>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 xml:space="preserve">Transkribitatutako Ordenantza Fiskala eta Ordenantzaren zati osagarri den Eranskinean dauden karga tasak, Udal Batzarrak Eranskinean adierazten den datan egindako batzarraldian onartu ziren eta indarrean 1990ko urtarrilaren 1ean sartuko dira, aldatu edo derogatzea erabakitzen ez den bitartean aplikatuz joango direlarik. </w:t>
            </w:r>
          </w:p>
        </w:tc>
        <w:tc>
          <w:tcPr>
            <w:tcW w:w="5103" w:type="dxa"/>
          </w:tcPr>
          <w:p w:rsidR="009F2DD0" w:rsidRPr="000402D4" w:rsidP="00AF7220">
            <w:pPr>
              <w:tabs>
                <w:tab w:val="left" w:pos="-720"/>
              </w:tabs>
              <w:suppressAutoHyphens/>
              <w:spacing w:after="198"/>
              <w:ind w:left="213"/>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VIII. DISPOSICION FINAL</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La Ordenanza Fiscal transcrita y los tipos de gravamen contenidos en el Anexo, que forma parte integrante de la misma, fueron aprobados por el Ayuntamiento Pleno en sesión celebrada el día que se indica en el Anexo y entrará en vigor el día 1 de enero de 1990, continuando aplicándose en tanto no se acuerde su modificación o derogación.</w:t>
            </w:r>
          </w:p>
        </w:tc>
      </w:tr>
      <w:tr w:rsidTr="00AF7220">
        <w:tblPrEx>
          <w:tblW w:w="9993" w:type="dxa"/>
          <w:tblCellMar>
            <w:left w:w="70" w:type="dxa"/>
            <w:right w:w="70" w:type="dxa"/>
          </w:tblCellMar>
          <w:tblLook w:val="0000"/>
        </w:tblPrEx>
        <w:tc>
          <w:tcPr>
            <w:tcW w:w="4890" w:type="dxa"/>
          </w:tcPr>
          <w:p w:rsidR="009F2DD0" w:rsidRPr="000402D4" w:rsidP="00AF7220">
            <w:pPr>
              <w:ind w:right="214"/>
              <w:rPr>
                <w:rFonts w:ascii="Franklin Gothic Book" w:hAnsi="Franklin Gothic Book" w:cs="Arial"/>
                <w:b/>
                <w:bCs/>
                <w:i/>
                <w:iCs/>
                <w:sz w:val="18"/>
                <w:szCs w:val="18"/>
                <w:lang w:val="es-ES_tradnl"/>
              </w:rPr>
            </w:pPr>
          </w:p>
          <w:p w:rsidR="009F2DD0" w:rsidRPr="000402D4" w:rsidP="00AF7220">
            <w:pPr>
              <w:ind w:right="214"/>
              <w:rPr>
                <w:rFonts w:ascii="Franklin Gothic Book" w:hAnsi="Franklin Gothic Book" w:cs="Arial"/>
                <w:b/>
                <w:bCs/>
                <w:i/>
                <w:iCs/>
                <w:sz w:val="18"/>
                <w:szCs w:val="18"/>
                <w:lang w:val="es-ES_tradnl"/>
              </w:rPr>
            </w:pPr>
            <w:r w:rsidRPr="000402D4">
              <w:rPr>
                <w:rFonts w:ascii="Franklin Gothic Book" w:hAnsi="Franklin Gothic Book" w:cs="Arial"/>
                <w:b/>
                <w:bCs/>
                <w:i/>
                <w:iCs/>
                <w:sz w:val="18"/>
                <w:szCs w:val="18"/>
                <w:lang w:val="es-ES_tradnl"/>
              </w:rPr>
              <w:t>ERANSKINA</w:t>
            </w:r>
          </w:p>
          <w:p w:rsidR="009F2DD0" w:rsidRPr="000402D4" w:rsidP="00AF7220">
            <w:pPr>
              <w:ind w:right="214"/>
              <w:rPr>
                <w:rFonts w:ascii="Franklin Gothic Book" w:hAnsi="Franklin Gothic Book" w:cs="Arial"/>
                <w:sz w:val="18"/>
                <w:szCs w:val="18"/>
                <w:lang w:val="es-ES_tradnl"/>
              </w:rPr>
            </w:pPr>
          </w:p>
        </w:tc>
        <w:tc>
          <w:tcPr>
            <w:tcW w:w="5103" w:type="dxa"/>
          </w:tcPr>
          <w:p w:rsidR="009F2DD0" w:rsidRPr="000402D4" w:rsidP="00AF7220">
            <w:pPr>
              <w:ind w:left="213"/>
              <w:rPr>
                <w:rFonts w:ascii="Franklin Gothic Book" w:hAnsi="Franklin Gothic Book" w:cs="Arial"/>
                <w:b/>
                <w:bCs/>
                <w:sz w:val="18"/>
                <w:szCs w:val="18"/>
                <w:lang w:val="es-ES_tradnl"/>
              </w:rPr>
            </w:pPr>
          </w:p>
          <w:p w:rsidR="009F2DD0" w:rsidRPr="000402D4" w:rsidP="00AF7220">
            <w:pPr>
              <w:ind w:left="213"/>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ANEXO</w:t>
            </w:r>
          </w:p>
        </w:tc>
      </w:tr>
      <w:tr w:rsidTr="00AF7220">
        <w:tblPrEx>
          <w:tblW w:w="9993" w:type="dxa"/>
          <w:tblCellMar>
            <w:left w:w="70" w:type="dxa"/>
            <w:right w:w="70" w:type="dxa"/>
          </w:tblCellMar>
          <w:tblLook w:val="0000"/>
        </w:tblPrEx>
        <w:tc>
          <w:tcPr>
            <w:tcW w:w="4890" w:type="dxa"/>
          </w:tcPr>
          <w:p w:rsidR="009F2DD0" w:rsidRPr="000402D4" w:rsidP="00AF7220">
            <w:pPr>
              <w:ind w:right="214"/>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Udalbatzarraren erabakiaren data: 2019/12/17.</w:t>
            </w:r>
          </w:p>
        </w:tc>
        <w:tc>
          <w:tcPr>
            <w:tcW w:w="5103" w:type="dxa"/>
          </w:tcPr>
          <w:p w:rsidR="009F2DD0" w:rsidRPr="000402D4" w:rsidP="00AF7220">
            <w:pPr>
              <w:ind w:left="213"/>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Fecha acuerdo Plenario 17/12/2019</w:t>
            </w:r>
          </w:p>
        </w:tc>
      </w:tr>
      <w:tr w:rsidTr="00AF7220">
        <w:tblPrEx>
          <w:tblW w:w="9993" w:type="dxa"/>
          <w:tblCellMar>
            <w:left w:w="70" w:type="dxa"/>
            <w:right w:w="70" w:type="dxa"/>
          </w:tblCellMar>
          <w:tblLook w:val="0000"/>
        </w:tblPrEx>
        <w:tc>
          <w:tcPr>
            <w:tcW w:w="4890" w:type="dxa"/>
          </w:tcPr>
          <w:p w:rsidR="009F2DD0" w:rsidRPr="000402D4" w:rsidP="00AF7220">
            <w:pPr>
              <w:keepLines/>
              <w:tabs>
                <w:tab w:val="left" w:pos="-720"/>
              </w:tabs>
              <w:suppressAutoHyphens/>
              <w:spacing w:after="198"/>
              <w:ind w:right="214"/>
              <w:rPr>
                <w:rFonts w:ascii="Franklin Gothic Book" w:hAnsi="Franklin Gothic Book" w:cs="Arial"/>
                <w:b/>
                <w:bCs/>
                <w:i/>
                <w:iCs/>
                <w:sz w:val="18"/>
                <w:szCs w:val="18"/>
              </w:rPr>
            </w:pPr>
          </w:p>
          <w:p w:rsidR="009F2DD0" w:rsidRPr="000402D4" w:rsidP="00AF7220">
            <w:pPr>
              <w:keepLines/>
              <w:tabs>
                <w:tab w:val="left" w:pos="-720"/>
              </w:tabs>
              <w:suppressAutoHyphens/>
              <w:spacing w:after="198"/>
              <w:ind w:right="214"/>
              <w:rPr>
                <w:rFonts w:ascii="Franklin Gothic Book" w:hAnsi="Franklin Gothic Book" w:cs="Arial"/>
                <w:sz w:val="18"/>
                <w:szCs w:val="18"/>
              </w:rPr>
            </w:pPr>
            <w:r w:rsidRPr="000402D4">
              <w:rPr>
                <w:rFonts w:ascii="Franklin Gothic Book" w:hAnsi="Franklin Gothic Book" w:cs="Arial"/>
                <w:b/>
                <w:bCs/>
                <w:i/>
                <w:iCs/>
                <w:sz w:val="18"/>
                <w:szCs w:val="18"/>
              </w:rPr>
              <w:t>1.KARGA TASA</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Hiri izaerako Ondasun Higiezinen gaineko Zergari aplikatuko zaion karga-tasa izango da:</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  Karga-Tasa orokorra: % 0,1979</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  Etxebizitza hutsak % 50eko gainkarga izango dute.</w:t>
            </w:r>
          </w:p>
          <w:p w:rsidR="009F2DD0" w:rsidRPr="000402D4" w:rsidP="00AF7220">
            <w:pPr>
              <w:tabs>
                <w:tab w:val="left" w:pos="-720"/>
              </w:tabs>
              <w:suppressAutoHyphens/>
              <w:spacing w:after="198"/>
              <w:ind w:right="214"/>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 Lurzoru industrial edo hirugarren sektorekoan kokatuta dauden ondasun higiezinei aplikatuko zaie dagozkien balorazio ponentzien arabera: %0,2345 eraikuntzak salbuetsita geratzen dira kokatuta dauden ondasun higiezinen erabilera nagusia industriala edo hirugarren sektorekoa ez denean.</w:t>
            </w:r>
          </w:p>
          <w:p w:rsidR="009F2DD0" w:rsidRPr="000402D4" w:rsidP="00AF7220">
            <w:pPr>
              <w:keepNext/>
              <w:keepLines/>
              <w:tabs>
                <w:tab w:val="left" w:pos="-720"/>
              </w:tabs>
              <w:suppressAutoHyphens/>
              <w:spacing w:after="198"/>
              <w:ind w:right="214"/>
              <w:rPr>
                <w:rFonts w:ascii="Franklin Gothic Book" w:hAnsi="Franklin Gothic Book" w:cs="Arial"/>
                <w:b/>
                <w:bCs/>
                <w:sz w:val="18"/>
                <w:szCs w:val="18"/>
              </w:rPr>
            </w:pPr>
            <w:r w:rsidRPr="000402D4">
              <w:rPr>
                <w:rFonts w:ascii="Franklin Gothic Book" w:hAnsi="Franklin Gothic Book" w:cs="Arial"/>
                <w:spacing w:val="-2"/>
                <w:sz w:val="18"/>
                <w:szCs w:val="18"/>
              </w:rPr>
              <w:t>- Landalur ondasun higiezinen gaineko zergari aplikagarri zaion karga tasa ehuneko 0,8531 % koa da.</w:t>
            </w:r>
          </w:p>
        </w:tc>
        <w:tc>
          <w:tcPr>
            <w:tcW w:w="5103" w:type="dxa"/>
          </w:tcPr>
          <w:p w:rsidR="009F2DD0" w:rsidRPr="000402D4" w:rsidP="00AF7220">
            <w:pPr>
              <w:keepLines/>
              <w:tabs>
                <w:tab w:val="left" w:pos="-720"/>
              </w:tabs>
              <w:suppressAutoHyphens/>
              <w:spacing w:after="198"/>
              <w:ind w:left="213"/>
              <w:jc w:val="both"/>
              <w:rPr>
                <w:rFonts w:ascii="Franklin Gothic Book" w:hAnsi="Franklin Gothic Book" w:cs="Arial"/>
                <w:b/>
                <w:bCs/>
                <w:sz w:val="18"/>
                <w:szCs w:val="18"/>
              </w:rPr>
            </w:pPr>
          </w:p>
          <w:p w:rsidR="009F2DD0" w:rsidRPr="000402D4" w:rsidP="00AF7220">
            <w:pPr>
              <w:keepLines/>
              <w:tabs>
                <w:tab w:val="left" w:pos="-720"/>
              </w:tabs>
              <w:suppressAutoHyphens/>
              <w:spacing w:after="198"/>
              <w:ind w:left="213"/>
              <w:jc w:val="both"/>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1. TIPO DE GRAVAMEN</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 xml:space="preserve">El tipo de gravamen aplicable al Impuesto sobre Bienes Inmuebles de naturaleza Urbana es: </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 El 0,1979</w:t>
            </w:r>
            <w:r w:rsidRPr="000402D4">
              <w:rPr>
                <w:rFonts w:ascii="Franklin Gothic Book" w:hAnsi="Franklin Gothic Book"/>
                <w:color w:val="000000"/>
                <w:sz w:val="18"/>
                <w:szCs w:val="18"/>
              </w:rPr>
              <w:t xml:space="preserve"> </w:t>
            </w:r>
            <w:r w:rsidRPr="000402D4">
              <w:rPr>
                <w:rFonts w:ascii="Franklin Gothic Book" w:hAnsi="Franklin Gothic Book" w:cs="Arial"/>
                <w:spacing w:val="-2"/>
                <w:sz w:val="18"/>
                <w:szCs w:val="18"/>
                <w:lang w:val="es-ES_tradnl"/>
              </w:rPr>
              <w:t>% con carácter general</w:t>
            </w: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-Las viviendas vacías tendrán un recargo del 50 %.</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 El 0,2345 % para los bienes inmuebles situados en suelo industrial o terciario, de acuerdo con las ponencias de valoración correspondientes, excepto para las fincas ubicadas en edificaciones cuyo uso predominante no sea industrial o terciario.</w:t>
            </w:r>
          </w:p>
          <w:p w:rsidR="009F2DD0" w:rsidRPr="000402D4" w:rsidP="00AF7220">
            <w:pPr>
              <w:tabs>
                <w:tab w:val="left" w:pos="-720"/>
              </w:tabs>
              <w:suppressAutoHyphens/>
              <w:spacing w:after="198"/>
              <w:ind w:left="213"/>
              <w:jc w:val="both"/>
              <w:rPr>
                <w:rFonts w:ascii="Franklin Gothic Book" w:hAnsi="Franklin Gothic Book" w:cs="Arial"/>
                <w:spacing w:val="-2"/>
                <w:sz w:val="18"/>
                <w:szCs w:val="18"/>
                <w:lang w:val="es-ES_tradnl"/>
              </w:rPr>
            </w:pPr>
          </w:p>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 El tipo de gravamen aplicable al Impuesto sobre Bienes Inmuebles de naturaleza Rústica es de 0,8531 %.</w:t>
            </w:r>
          </w:p>
        </w:tc>
      </w:tr>
      <w:tr w:rsidTr="00AF7220">
        <w:tblPrEx>
          <w:tblW w:w="9993" w:type="dxa"/>
          <w:tblCellMar>
            <w:left w:w="70" w:type="dxa"/>
            <w:right w:w="70" w:type="dxa"/>
          </w:tblCellMar>
          <w:tblLook w:val="0000"/>
        </w:tblPrEx>
        <w:tc>
          <w:tcPr>
            <w:tcW w:w="4890" w:type="dxa"/>
          </w:tcPr>
          <w:p w:rsidR="009F2DD0" w:rsidRPr="000402D4" w:rsidP="00AF7220">
            <w:pPr>
              <w:tabs>
                <w:tab w:val="left" w:pos="-720"/>
              </w:tabs>
              <w:suppressAutoHyphens/>
              <w:ind w:left="6" w:right="214"/>
              <w:jc w:val="both"/>
              <w:rPr>
                <w:rFonts w:ascii="Franklin Gothic Book" w:hAnsi="Franklin Gothic Book" w:cs="Arial"/>
                <w:spacing w:val="-2"/>
                <w:sz w:val="18"/>
                <w:szCs w:val="18"/>
                <w:lang w:val="en-US"/>
              </w:rPr>
            </w:pPr>
            <w:r w:rsidRPr="000402D4">
              <w:rPr>
                <w:rFonts w:ascii="Franklin Gothic Book" w:hAnsi="Franklin Gothic Book" w:cs="Arial"/>
                <w:spacing w:val="-2"/>
                <w:sz w:val="18"/>
                <w:szCs w:val="18"/>
                <w:lang w:val="en-US"/>
              </w:rPr>
              <w:t xml:space="preserve">Indarrean dauden karga tasak 2019ko abenduaren 17an onartu ziren behin betiko. </w:t>
            </w:r>
          </w:p>
        </w:tc>
        <w:tc>
          <w:tcPr>
            <w:tcW w:w="5103" w:type="dxa"/>
          </w:tcPr>
          <w:p w:rsidR="009F2DD0" w:rsidRPr="000402D4" w:rsidP="00AF7220">
            <w:pPr>
              <w:tabs>
                <w:tab w:val="left" w:pos="-720"/>
              </w:tabs>
              <w:suppressAutoHyphens/>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Los tipos de gravamen vigentes fueron aprobados definitivamente en sesión de 17 de diciembre de 2019.</w:t>
            </w:r>
          </w:p>
        </w:tc>
      </w:tr>
    </w:tbl>
    <w:p w:rsidR="009F2DD0" w:rsidRPr="000402D4" w:rsidP="009F2DD0">
      <w:pPr>
        <w:rPr>
          <w:rFonts w:ascii="Franklin Gothic Book" w:hAnsi="Franklin Gothic Book" w:cs="Arial"/>
          <w:sz w:val="18"/>
          <w:szCs w:val="18"/>
          <w:lang w:val="es-ES_tradnl"/>
        </w:rPr>
      </w:pPr>
    </w:p>
    <w:p w:rsidR="009F2DD0" w:rsidRPr="000402D4" w:rsidP="009F2DD0">
      <w:pPr>
        <w:jc w:val="center"/>
        <w:rPr>
          <w:rFonts w:ascii="Franklin Gothic Book" w:hAnsi="Franklin Gothic Book" w:cs="Arial"/>
          <w:sz w:val="18"/>
          <w:szCs w:val="18"/>
          <w:lang w:val="es-ES_tradnl"/>
        </w:rPr>
      </w:pPr>
    </w:p>
    <w:tbl>
      <w:tblPr>
        <w:tblW w:w="0" w:type="auto"/>
        <w:tblCellMar>
          <w:left w:w="70" w:type="dxa"/>
          <w:right w:w="70" w:type="dxa"/>
        </w:tblCellMar>
        <w:tblLook w:val="0000"/>
      </w:tblPr>
      <w:tblGrid>
        <w:gridCol w:w="4890"/>
        <w:gridCol w:w="5103"/>
      </w:tblGrid>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lang w:val="es-ES_tradnl"/>
              </w:rPr>
            </w:pPr>
            <w:r w:rsidRPr="000402D4">
              <w:rPr>
                <w:rFonts w:ascii="Franklin Gothic Book" w:hAnsi="Franklin Gothic Book" w:cs="Arial"/>
                <w:b/>
                <w:bCs/>
                <w:sz w:val="18"/>
                <w:szCs w:val="18"/>
                <w:lang w:val="es-ES_tradnl"/>
              </w:rPr>
              <w:t>2.- Udalerriko iharduera ekonomikoen gaineko zergaren exakziorako zenbait ahalmen erregulatzen dituen ordenantza fiskala.</w:t>
            </w:r>
          </w:p>
          <w:p w:rsidR="009F2DD0" w:rsidRPr="000402D4" w:rsidP="00AF7220">
            <w:pPr>
              <w:ind w:right="214"/>
              <w:jc w:val="both"/>
              <w:rPr>
                <w:rFonts w:ascii="Franklin Gothic Book" w:hAnsi="Franklin Gothic Book" w:cs="Arial"/>
                <w:b/>
                <w:bCs/>
                <w:sz w:val="18"/>
                <w:szCs w:val="18"/>
                <w:lang w:val="es-ES_tradnl"/>
              </w:rPr>
            </w:pPr>
          </w:p>
          <w:p w:rsidR="009F2DD0" w:rsidRPr="000402D4" w:rsidP="00AF7220">
            <w:pPr>
              <w:ind w:right="214"/>
              <w:jc w:val="both"/>
              <w:rPr>
                <w:rFonts w:ascii="Franklin Gothic Book" w:hAnsi="Franklin Gothic Book" w:cs="Arial"/>
                <w:sz w:val="18"/>
                <w:szCs w:val="18"/>
                <w:lang w:val="es-ES_tradnl"/>
              </w:rPr>
            </w:pPr>
          </w:p>
        </w:tc>
        <w:tc>
          <w:tcPr>
            <w:tcW w:w="5103" w:type="dxa"/>
          </w:tcPr>
          <w:p w:rsidR="009F2DD0" w:rsidRPr="000402D4" w:rsidP="00AF7220">
            <w:pPr>
              <w:ind w:left="213"/>
              <w:jc w:val="both"/>
              <w:rPr>
                <w:rFonts w:ascii="Franklin Gothic Book" w:hAnsi="Franklin Gothic Book" w:cs="Arial"/>
                <w:b/>
                <w:bCs/>
                <w:spacing w:val="-2"/>
                <w:sz w:val="18"/>
                <w:szCs w:val="18"/>
                <w:lang w:val="es-ES_tradnl"/>
              </w:rPr>
            </w:pPr>
            <w:r w:rsidRPr="000402D4">
              <w:rPr>
                <w:rFonts w:ascii="Franklin Gothic Book" w:hAnsi="Franklin Gothic Book" w:cs="Arial"/>
                <w:b/>
                <w:bCs/>
                <w:spacing w:val="-2"/>
                <w:sz w:val="18"/>
                <w:szCs w:val="18"/>
                <w:lang w:val="es-ES_tradnl"/>
              </w:rPr>
              <w:t>2.- Ordenanza fiscal reguladora de determinadas facultades para la exacción del impuesto sobre actividades economicas en el municipio.</w:t>
            </w:r>
          </w:p>
          <w:p w:rsidR="009F2DD0" w:rsidRPr="000402D4" w:rsidP="00AF7220">
            <w:pPr>
              <w:ind w:left="213"/>
              <w:jc w:val="both"/>
              <w:rPr>
                <w:rFonts w:ascii="Franklin Gothic Book" w:hAnsi="Franklin Gothic Book" w:cs="Arial"/>
                <w:sz w:val="18"/>
                <w:szCs w:val="18"/>
                <w:lang w:val="es-ES_tradnl"/>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I. XEDAPEN OROKORRAK</w:t>
            </w:r>
          </w:p>
        </w:tc>
        <w:tc>
          <w:tcPr>
            <w:tcW w:w="5103" w:type="dxa"/>
          </w:tcPr>
          <w:p w:rsidR="009F2DD0" w:rsidRPr="000402D4" w:rsidP="00AF7220">
            <w:pPr>
              <w:ind w:left="213"/>
              <w:jc w:val="both"/>
              <w:rPr>
                <w:rFonts w:ascii="Franklin Gothic Book" w:hAnsi="Franklin Gothic Book" w:cs="Arial"/>
                <w:sz w:val="18"/>
                <w:szCs w:val="18"/>
                <w:lang w:val="es-ES_tradnl"/>
              </w:rPr>
            </w:pPr>
            <w:r w:rsidRPr="000402D4">
              <w:rPr>
                <w:rFonts w:ascii="Franklin Gothic Book" w:hAnsi="Franklin Gothic Book" w:cs="Arial"/>
                <w:b/>
                <w:bCs/>
                <w:spacing w:val="-2"/>
                <w:sz w:val="18"/>
                <w:szCs w:val="18"/>
                <w:lang w:val="es-ES_tradnl"/>
              </w:rPr>
              <w:t>I. DISPOSICIONES GENERALES</w:t>
            </w: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1. </w:t>
            </w:r>
            <w:r w:rsidRPr="000402D4">
              <w:rPr>
                <w:rFonts w:ascii="Franklin Gothic Book" w:hAnsi="Franklin Gothic Book" w:cs="Arial"/>
                <w:i/>
                <w:iCs/>
                <w:sz w:val="18"/>
                <w:szCs w:val="18"/>
              </w:rPr>
              <w:t>artikulua.</w:t>
            </w: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Udal honek Ordenantza Fiskal honetako koefizienteak eta indizeak finkatu ditu, Iharduera Ekonomikoen gaineko Zergari buruzko uztailaren 5eko 13/1989 Foru Arauko 10 eta 11 artikuluetan aurreikusitako ahalmenak erabiliz (ikus azken artikulu honen idazketa berria eman duen Premiazko Zerga Neurriei buruzko apirilaren 5eko 7/1991 Foru Araua).</w:t>
            </w: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i/>
                <w:iCs/>
                <w:spacing w:val="-2"/>
                <w:sz w:val="18"/>
                <w:szCs w:val="18"/>
                <w:lang w:val="es-ES_tradnl"/>
              </w:rPr>
              <w:t>Artículo 1.</w:t>
            </w:r>
          </w:p>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Este Ayuntamiento, haciendo uso de las facultades previstas en los arts. 10 y 11 de la Norma Foral 13/1989, de 5 de julio, del Impuesto sobre Actividades Económicas, el último precepto citado en la redacción dada por la Norma Foral 7/1991, de 5 de abril, de Medidas Fiscales Urgentes, fija coeficientes e índices contenidos en esta Ordenanza Fiscal.</w:t>
            </w:r>
          </w:p>
          <w:p w:rsidR="009F2DD0" w:rsidRPr="000402D4" w:rsidP="00AF7220">
            <w:pPr>
              <w:ind w:left="213"/>
              <w:jc w:val="both"/>
              <w:rPr>
                <w:rFonts w:ascii="Franklin Gothic Book" w:hAnsi="Franklin Gothic Book" w:cs="Arial"/>
                <w:sz w:val="18"/>
                <w:szCs w:val="18"/>
                <w:lang w:val="es-ES_tradnl"/>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lang w:val="es-ES_tradnl"/>
              </w:rPr>
            </w:pPr>
            <w:r w:rsidRPr="000402D4">
              <w:rPr>
                <w:rFonts w:ascii="Franklin Gothic Book" w:hAnsi="Franklin Gothic Book" w:cs="Arial"/>
                <w:b/>
                <w:bCs/>
                <w:sz w:val="18"/>
                <w:szCs w:val="18"/>
                <w:lang w:val="es-ES_tradnl"/>
              </w:rPr>
              <w:t>II.GUTXIENEKO KUOTEN PONDERAZIOA</w:t>
            </w:r>
          </w:p>
        </w:tc>
        <w:tc>
          <w:tcPr>
            <w:tcW w:w="5103" w:type="dxa"/>
          </w:tcPr>
          <w:p w:rsidR="009F2DD0" w:rsidRPr="000402D4" w:rsidP="00AF7220">
            <w:pPr>
              <w:ind w:left="213"/>
              <w:jc w:val="both"/>
              <w:rPr>
                <w:rFonts w:ascii="Franklin Gothic Book" w:hAnsi="Franklin Gothic Book" w:cs="Arial"/>
                <w:sz w:val="18"/>
                <w:szCs w:val="18"/>
                <w:lang w:val="es-ES_tradnl"/>
              </w:rPr>
            </w:pPr>
            <w:r w:rsidRPr="000402D4">
              <w:rPr>
                <w:rFonts w:ascii="Franklin Gothic Book" w:hAnsi="Franklin Gothic Book" w:cs="Arial"/>
                <w:b/>
                <w:bCs/>
                <w:spacing w:val="-2"/>
                <w:sz w:val="18"/>
                <w:szCs w:val="18"/>
                <w:lang w:val="es-ES_tradnl"/>
              </w:rPr>
              <w:t>II.  PONDERACION DE CUOTAS MINIMAS</w:t>
            </w: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i/>
                <w:iCs/>
                <w:sz w:val="18"/>
                <w:szCs w:val="18"/>
              </w:rPr>
              <w:t>2. artikulua.</w:t>
            </w:r>
          </w:p>
          <w:p w:rsidR="009F2DD0" w:rsidRPr="000402D4" w:rsidP="00AF7220">
            <w:pPr>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rPr>
              <w:t xml:space="preserve">Udalerri horretan zergapetutako jardueretako zerga honen Tarifetan Foru Diputazio honek ezarri dituen gutxieneko kuotak 1. </w:t>
            </w:r>
            <w:r w:rsidRPr="000402D4">
              <w:rPr>
                <w:rFonts w:ascii="Franklin Gothic Book" w:hAnsi="Franklin Gothic Book" w:cs="Arial"/>
                <w:sz w:val="18"/>
                <w:szCs w:val="18"/>
                <w:lang w:val="es-ES_tradnl"/>
              </w:rPr>
              <w:t>Eranskinean azaltzen diren ponderazio eta gehikuntza koefizienteen arabera gehituko dira.</w:t>
            </w: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i/>
                <w:iCs/>
                <w:spacing w:val="-2"/>
                <w:sz w:val="18"/>
                <w:szCs w:val="18"/>
                <w:lang w:val="es-ES_tradnl"/>
              </w:rPr>
              <w:t>Artículo 2.</w:t>
            </w:r>
          </w:p>
          <w:p w:rsidR="009F2DD0" w:rsidRPr="000402D4" w:rsidP="00AF7220">
            <w:pPr>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Las cuotas mínimas fijadas por la Diputación Foral en las Tarifas de este Impuesto para las actividades gravadas en este término municipal se incrementarán con los coeficientes de ponderación e incremento que se indican en el Anexo 1.</w:t>
            </w:r>
          </w:p>
          <w:p w:rsidR="009F2DD0" w:rsidRPr="000402D4" w:rsidP="00AF7220">
            <w:pPr>
              <w:ind w:left="213"/>
              <w:jc w:val="both"/>
              <w:rPr>
                <w:rFonts w:ascii="Franklin Gothic Book" w:hAnsi="Franklin Gothic Book" w:cs="Arial"/>
                <w:sz w:val="18"/>
                <w:szCs w:val="18"/>
                <w:lang w:val="es-ES_tradnl"/>
              </w:rPr>
            </w:pP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i/>
                <w:iCs/>
                <w:sz w:val="18"/>
                <w:szCs w:val="18"/>
              </w:rPr>
              <w:t>3. artikulua.</w:t>
            </w:r>
          </w:p>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Udalerriaren barnean Zerga honek zergapetutako jarduerak gauzatzen diren lokalen kokapena ponderatzeko, aurreko 2. artikuluaren arabera gehitutako 2. Eranskinean adierazitako indizeak aplikatuko zaizkie, bide publikoak duen kategoria kontuan hartuz.</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i/>
                <w:iCs/>
                <w:spacing w:val="-2"/>
                <w:sz w:val="18"/>
                <w:szCs w:val="18"/>
                <w:lang w:val="es-ES_tradnl"/>
              </w:rPr>
              <w:t>Artículo 3.</w:t>
            </w:r>
          </w:p>
          <w:p w:rsidR="009F2DD0" w:rsidRPr="000402D4" w:rsidP="00AF7220">
            <w:pPr>
              <w:tabs>
                <w:tab w:val="left" w:pos="0"/>
              </w:tabs>
              <w:suppressAutoHyphens/>
              <w:spacing w:after="198" w:line="240" w:lineRule="atLeast"/>
              <w:ind w:left="213"/>
              <w:jc w:val="both"/>
              <w:rPr>
                <w:rFonts w:ascii="Franklin Gothic Book" w:hAnsi="Franklin Gothic Book" w:cs="Arial"/>
                <w:sz w:val="18"/>
                <w:szCs w:val="18"/>
                <w:lang w:val="es-ES_tradnl"/>
              </w:rPr>
            </w:pPr>
            <w:r w:rsidRPr="000402D4">
              <w:rPr>
                <w:rFonts w:ascii="Franklin Gothic Book" w:hAnsi="Franklin Gothic Book" w:cs="Arial"/>
                <w:spacing w:val="-2"/>
                <w:sz w:val="18"/>
                <w:szCs w:val="18"/>
                <w:lang w:val="es-ES_tradnl"/>
              </w:rPr>
              <w:t>A efectos de ponderar la situación física de los locales o establecimientos donde se ejerzan las actividades gravadas por este Impuesto en el término municipal, se aplicará a las cuotas incrementadas conforme al artículo 2 anterior los índices de la escala que se indican en el Anexo 2 en función de la categoría de la vía pública.</w:t>
            </w: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i/>
                <w:iCs/>
                <w:sz w:val="18"/>
                <w:szCs w:val="18"/>
              </w:rPr>
              <w:t>4. artikulua.</w:t>
            </w: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Gehikuntza koefizientea eta kokapen indizea, ordenantza honen 2 eta 3 artikuluetan hurrenez-hurren finkatzen direnak, ez zaizkie aplikatuko kuota probintzialei eta bereziei, ezta Foru Errekarguari ere.</w:t>
            </w: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i/>
                <w:iCs/>
                <w:spacing w:val="-2"/>
                <w:sz w:val="18"/>
                <w:szCs w:val="18"/>
                <w:lang w:val="es-ES_tradnl"/>
              </w:rPr>
              <w:t>Artículo 4.</w:t>
            </w:r>
          </w:p>
          <w:p w:rsidR="009F2DD0" w:rsidRPr="000402D4" w:rsidP="00AF7220">
            <w:pPr>
              <w:ind w:left="213"/>
              <w:jc w:val="both"/>
              <w:rPr>
                <w:rFonts w:ascii="Franklin Gothic Book" w:hAnsi="Franklin Gothic Book" w:cs="Arial"/>
                <w:sz w:val="18"/>
                <w:szCs w:val="18"/>
                <w:lang w:val="es-ES_tradnl"/>
              </w:rPr>
            </w:pPr>
            <w:r w:rsidRPr="000402D4">
              <w:rPr>
                <w:rFonts w:ascii="Franklin Gothic Book" w:hAnsi="Franklin Gothic Book" w:cs="Arial"/>
                <w:spacing w:val="-2"/>
                <w:sz w:val="18"/>
                <w:szCs w:val="18"/>
                <w:lang w:val="es-ES_tradnl"/>
              </w:rPr>
              <w:t>El coeficiente de incremento y el índice de situación fijados respectivamente en los artículos 2 y 3 de esta Ordenanza no se aplicarán a las cuotas provinciales y especiales ni al Recargo Foral.</w:t>
            </w: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i/>
                <w:iCs/>
                <w:sz w:val="18"/>
                <w:szCs w:val="18"/>
                <w:lang w:val="es-ES_tradnl"/>
              </w:rPr>
            </w:pPr>
          </w:p>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lang w:val="es-ES_tradnl"/>
              </w:rPr>
            </w:pPr>
            <w:r w:rsidRPr="000402D4">
              <w:rPr>
                <w:rFonts w:ascii="Franklin Gothic Book" w:hAnsi="Franklin Gothic Book" w:cs="Arial"/>
                <w:i/>
                <w:iCs/>
                <w:sz w:val="18"/>
                <w:szCs w:val="18"/>
                <w:lang w:val="es-ES_tradnl"/>
              </w:rPr>
              <w:t>5. artikulua.</w:t>
            </w:r>
          </w:p>
          <w:p w:rsidR="009F2DD0" w:rsidRPr="000402D4" w:rsidP="00AF7220">
            <w:pPr>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Aipatu 3. artikuloan esandako indizeak aplikatzeko, udalerriko kale, plaza edo auzoak sailkatu egiten diren 2. Eranskinean erlazionatutako kategorien arabera.</w:t>
            </w: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i/>
                <w:iCs/>
                <w:spacing w:val="-2"/>
                <w:sz w:val="18"/>
                <w:szCs w:val="18"/>
                <w:lang w:val="es-ES_tradnl"/>
              </w:rPr>
            </w:pPr>
          </w:p>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i/>
                <w:iCs/>
                <w:spacing w:val="-2"/>
                <w:sz w:val="18"/>
                <w:szCs w:val="18"/>
                <w:lang w:val="es-ES_tradnl"/>
              </w:rPr>
              <w:t>Artículo 5.</w:t>
            </w:r>
          </w:p>
          <w:p w:rsidR="009F2DD0" w:rsidRPr="000402D4" w:rsidP="00AF7220">
            <w:pPr>
              <w:ind w:left="213"/>
              <w:jc w:val="both"/>
              <w:rPr>
                <w:rFonts w:ascii="Franklin Gothic Book" w:hAnsi="Franklin Gothic Book" w:cs="Arial"/>
                <w:spacing w:val="-2"/>
                <w:sz w:val="18"/>
                <w:szCs w:val="18"/>
                <w:lang w:val="es-ES_tradnl"/>
              </w:rPr>
            </w:pPr>
            <w:r w:rsidRPr="000402D4">
              <w:rPr>
                <w:rFonts w:ascii="Franklin Gothic Book" w:hAnsi="Franklin Gothic Book" w:cs="Arial"/>
                <w:spacing w:val="-2"/>
                <w:sz w:val="18"/>
                <w:szCs w:val="18"/>
                <w:lang w:val="es-ES_tradnl"/>
              </w:rPr>
              <w:t>Para la aplicación de los índices que hace referencia el artículo 3 anterior se clasifican las calles, plazas o barrios del término municipal por el orden de categorías que se relacionan en el Anexo 2.</w:t>
            </w:r>
          </w:p>
          <w:p w:rsidR="009F2DD0" w:rsidRPr="000402D4" w:rsidP="00AF7220">
            <w:pPr>
              <w:ind w:left="213"/>
              <w:jc w:val="both"/>
              <w:rPr>
                <w:rFonts w:ascii="Franklin Gothic Book" w:hAnsi="Franklin Gothic Book" w:cs="Arial"/>
                <w:sz w:val="18"/>
                <w:szCs w:val="18"/>
                <w:lang w:val="es-ES_tradnl"/>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 </w:t>
            </w:r>
            <w:r w:rsidRPr="000402D4">
              <w:rPr>
                <w:rFonts w:ascii="Franklin Gothic Book" w:hAnsi="Franklin Gothic Book" w:cs="Arial"/>
                <w:b/>
                <w:bCs/>
                <w:sz w:val="18"/>
                <w:szCs w:val="18"/>
                <w:lang w:val="es-ES_tradnl"/>
              </w:rPr>
              <w:t>III. ZERGA KUOTA</w:t>
            </w:r>
          </w:p>
        </w:tc>
        <w:tc>
          <w:tcPr>
            <w:tcW w:w="5103" w:type="dxa"/>
          </w:tcPr>
          <w:p w:rsidR="009F2DD0" w:rsidRPr="000402D4" w:rsidP="00AF7220">
            <w:pPr>
              <w:ind w:left="213"/>
              <w:jc w:val="both"/>
              <w:rPr>
                <w:rFonts w:ascii="Franklin Gothic Book" w:hAnsi="Franklin Gothic Book" w:cs="Arial"/>
                <w:b/>
                <w:bCs/>
                <w:spacing w:val="-2"/>
                <w:sz w:val="18"/>
                <w:szCs w:val="18"/>
                <w:lang w:val="es-ES_tradnl"/>
              </w:rPr>
            </w:pPr>
            <w:r w:rsidRPr="000402D4">
              <w:rPr>
                <w:rFonts w:ascii="Franklin Gothic Book" w:hAnsi="Franklin Gothic Book" w:cs="Arial"/>
                <w:b/>
                <w:bCs/>
                <w:spacing w:val="-2"/>
                <w:sz w:val="18"/>
                <w:szCs w:val="18"/>
                <w:lang w:val="es-ES_tradnl"/>
              </w:rPr>
              <w:t>III. CUOTA TRIBUTARIA</w:t>
            </w:r>
          </w:p>
          <w:p w:rsidR="009F2DD0" w:rsidRPr="000402D4" w:rsidP="00AF7220">
            <w:pPr>
              <w:ind w:left="213"/>
              <w:jc w:val="both"/>
              <w:rPr>
                <w:rFonts w:ascii="Franklin Gothic Book" w:hAnsi="Franklin Gothic Book" w:cs="Arial"/>
                <w:sz w:val="18"/>
                <w:szCs w:val="18"/>
                <w:lang w:val="es-ES_tradnl"/>
              </w:rPr>
            </w:pPr>
          </w:p>
        </w:tc>
      </w:tr>
      <w:tr w:rsidTr="00AF7220">
        <w:tblPrEx>
          <w:tblW w:w="0" w:type="auto"/>
          <w:tblCellMar>
            <w:left w:w="70" w:type="dxa"/>
            <w:right w:w="70" w:type="dxa"/>
          </w:tblCellMar>
          <w:tblLook w:val="0000"/>
        </w:tblPrEx>
        <w:tc>
          <w:tcPr>
            <w:tcW w:w="4890" w:type="dxa"/>
          </w:tcPr>
          <w:p w:rsidR="009F2DD0" w:rsidRPr="000402D4" w:rsidP="00AF7220">
            <w:pPr>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6. artikulua.</w:t>
            </w: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Zerga honen tributuzko kuota Tarifek finkatzen dituzten gutxieneko kuotez egongo da osatua, erantsiz koefizientea eta Ordenantza honetako 2 eta 3 artikuluen eta, kasu balitz, Foru Errekarguaren arabera dagokion indizea.</w:t>
            </w:r>
          </w:p>
        </w:tc>
        <w:tc>
          <w:tcPr>
            <w:tcW w:w="5103" w:type="dxa"/>
          </w:tcPr>
          <w:p w:rsidR="009F2DD0" w:rsidRPr="000402D4" w:rsidP="00AF7220">
            <w:pPr>
              <w:tabs>
                <w:tab w:val="left" w:pos="0"/>
              </w:tabs>
              <w:suppressAutoHyphens/>
              <w:spacing w:after="120" w:line="240" w:lineRule="atLeast"/>
              <w:ind w:left="213"/>
              <w:jc w:val="both"/>
              <w:rPr>
                <w:rFonts w:ascii="Franklin Gothic Book" w:hAnsi="Franklin Gothic Book" w:cs="Arial"/>
                <w:spacing w:val="-2"/>
                <w:sz w:val="18"/>
                <w:szCs w:val="18"/>
                <w:lang w:val="es-ES_tradnl"/>
              </w:rPr>
            </w:pPr>
            <w:r w:rsidRPr="000402D4">
              <w:rPr>
                <w:rFonts w:ascii="Franklin Gothic Book" w:hAnsi="Franklin Gothic Book" w:cs="Arial"/>
                <w:i/>
                <w:iCs/>
                <w:spacing w:val="-2"/>
                <w:sz w:val="18"/>
                <w:szCs w:val="18"/>
                <w:lang w:val="es-ES_tradnl"/>
              </w:rPr>
              <w:t>Artículo 6.</w:t>
            </w:r>
          </w:p>
          <w:p w:rsidR="009F2DD0" w:rsidRPr="000402D4" w:rsidP="00AF7220">
            <w:pPr>
              <w:tabs>
                <w:tab w:val="left" w:pos="0"/>
              </w:tabs>
              <w:suppressAutoHyphens/>
              <w:spacing w:after="198" w:line="240" w:lineRule="atLeast"/>
              <w:ind w:left="213"/>
              <w:jc w:val="both"/>
              <w:rPr>
                <w:rFonts w:ascii="Franklin Gothic Book" w:hAnsi="Franklin Gothic Book" w:cs="Arial"/>
                <w:sz w:val="18"/>
                <w:szCs w:val="18"/>
                <w:lang w:val="es-ES_tradnl"/>
              </w:rPr>
            </w:pPr>
            <w:r w:rsidRPr="000402D4">
              <w:rPr>
                <w:rFonts w:ascii="Franklin Gothic Book" w:hAnsi="Franklin Gothic Book" w:cs="Arial"/>
                <w:spacing w:val="-2"/>
                <w:sz w:val="18"/>
                <w:szCs w:val="18"/>
                <w:lang w:val="es-ES_tradnl"/>
              </w:rPr>
              <w:t>La cuota tributaria de este Impuesto estará formada por las cuotas mínimas que fijen las Tarifas, incrementadas con el coeficiente y el índice que proceda según los artículos 2 y 3 de esta Ordenanza y del Recargo Foral en su caso.</w:t>
            </w:r>
          </w:p>
        </w:tc>
      </w:tr>
      <w:tr w:rsidTr="00AF7220">
        <w:tblPrEx>
          <w:tblW w:w="0" w:type="auto"/>
          <w:tblCellMar>
            <w:left w:w="70" w:type="dxa"/>
            <w:right w:w="70" w:type="dxa"/>
          </w:tblCellMar>
          <w:tblLook w:val="0000"/>
        </w:tblPrEx>
        <w:tc>
          <w:tcPr>
            <w:tcW w:w="4890" w:type="dxa"/>
          </w:tcPr>
          <w:p w:rsidR="009F2DD0" w:rsidRPr="000402D4" w:rsidP="00AF7220">
            <w:pPr>
              <w:pStyle w:val="Heading2"/>
              <w:spacing w:after="120"/>
              <w:ind w:right="214"/>
              <w:rPr>
                <w:rFonts w:ascii="Franklin Gothic Book" w:hAnsi="Franklin Gothic Book" w:cs="Arial"/>
                <w:b/>
                <w:sz w:val="18"/>
                <w:szCs w:val="18"/>
                <w:u w:val="none"/>
                <w:lang w:val="en-GB"/>
              </w:rPr>
            </w:pPr>
            <w:r w:rsidRPr="000402D4">
              <w:rPr>
                <w:rFonts w:ascii="Franklin Gothic Book" w:hAnsi="Franklin Gothic Book" w:cs="Arial"/>
                <w:b/>
                <w:sz w:val="18"/>
                <w:szCs w:val="18"/>
                <w:u w:val="none"/>
                <w:lang w:val="en-GB"/>
              </w:rPr>
              <w:t>IV.  SALBUESPENAK</w:t>
            </w:r>
          </w:p>
        </w:tc>
        <w:tc>
          <w:tcPr>
            <w:tcW w:w="5103" w:type="dxa"/>
          </w:tcPr>
          <w:p w:rsidR="009F2DD0" w:rsidRPr="000402D4" w:rsidP="00AF7220">
            <w:pPr>
              <w:pStyle w:val="Heading2"/>
              <w:spacing w:after="120"/>
              <w:ind w:left="213"/>
              <w:rPr>
                <w:rFonts w:ascii="Franklin Gothic Book" w:hAnsi="Franklin Gothic Book" w:cs="Arial"/>
                <w:b/>
                <w:sz w:val="18"/>
                <w:szCs w:val="18"/>
                <w:u w:val="none"/>
              </w:rPr>
            </w:pPr>
            <w:r w:rsidRPr="000402D4">
              <w:rPr>
                <w:rFonts w:ascii="Franklin Gothic Book" w:hAnsi="Franklin Gothic Book" w:cs="Arial"/>
                <w:b/>
                <w:sz w:val="18"/>
                <w:szCs w:val="18"/>
                <w:u w:val="none"/>
                <w:lang w:val="en-GB"/>
              </w:rPr>
              <w:t>IV.  </w:t>
            </w:r>
            <w:r w:rsidRPr="000402D4">
              <w:rPr>
                <w:rFonts w:ascii="Franklin Gothic Book" w:hAnsi="Franklin Gothic Book" w:cs="Arial"/>
                <w:b/>
                <w:sz w:val="18"/>
                <w:szCs w:val="18"/>
                <w:u w:val="none"/>
              </w:rPr>
              <w:t>EXENCIONES</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7.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Honako hauek salbuesten dira zergatik:</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a)  Estatua, Euskal Autonomia Erkidegoa, Gipuzkoako Foru Aldundia eta udal entitateak, eta, orobat, lurralde administrazio publiko horietako organismo autonomoak nahiz antzeko izaera duten zuzenbide publikoko entitateak.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b)  Beren jarduerari ekiten dioten subjektu pasiboak, jarduera garatzen duten lehen bi zergaldietan.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Ondorio horietarako, jarduera batean lehenago beste titularitate batekin aritu bada, jarduerari ez zaiola hasierarik ematen ulertuko da; zirkunstantzia hori betetzen dela joko da, besteak beste, bategiteak, zatiketak edo jarduera adarren ekarpenak egiten direnean.</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c)  1.000.000 eurotik beherako eragiketa bolumena duten zergapekoak.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Zergadun Ez-egoiliarren Errentaren gaineko Zergaren zergadunei dagokienez, salbuespena lurralde espainiarrean establezimendu iraunkor bidez jarduten dutenei bakarrik aplikatuko zaie, beti ere euren eragiketa bolumena 1.000.000 eurotik beherakoa bada.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Edozein kasutan ere, salbuespena aplikatu ahal izateko, ondoko hau ezinbestekoa da: Letra honetan aipatzen den eragiketa bolumenik betetzen ez duen ezein enpresak ez edukitzea zergapekoen kapitalean, dela zuzenean dela zeharka, 100eko 25etik gorako partaidetzarik, salbu eta enpresa horiek kapital-arriskuko fondo edo sozietateak edo enpresen sustapenerako sozietateak badira, hain zuzen ere, Sozietateen gaineko Zergari buruzko Foru Arauaren 59. eta 60. artikuluetan aipatuak hurrenez hurren, eta partaidetza hori sozietate horien xede soziala betetzeagatik sortzen bada.</w:t>
            </w: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7.</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Están exentos del impuesto: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El Estado, la Comunidad Autónoma del País Vasco, la Diputación Foral de Gipuzkoa y las Entidades Municipales, así como los organismos autónomos y entidades de derecho público de análogo carácter de las citadas Administraciones Públicas territoriales.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b)  Los sujetos pasivos que inicien el ejercicio de su actividad, durante los dos primeros períodos impositivos de este impuesto en que se desarrolle la misma.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estos efectos, no se considerará que se ha producido el inicio del ejercicio de una actividad cuando la misma se haya desarrollado anteriormente bajo otra titularidad, circunstancia que se entenderá que concurre, entre otros supuestos, en los casos de fusión, escisión o aportación de ramas de actividad.</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c)  Los obligados tributarios que tengan un volumen de operaciones inferior a 1.000.000 de euros.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En cuanto a los contribuyentes del Impuesto sobre la Renta de los No Residentes, la exención sólo alcanzará a los que operen en territorio español mediante establecimiento permanente, siempre que su volumen de operaciones sea inferior a</w:t>
            </w:r>
            <w:r w:rsidRPr="000402D4">
              <w:rPr>
                <w:rFonts w:ascii="Franklin Gothic Book" w:hAnsi="Franklin Gothic Book" w:cs="Arial"/>
                <w:color w:val="FF0000"/>
                <w:sz w:val="18"/>
                <w:szCs w:val="18"/>
              </w:rPr>
              <w:t xml:space="preserve"> </w:t>
            </w:r>
            <w:r w:rsidRPr="000402D4">
              <w:rPr>
                <w:rFonts w:ascii="Franklin Gothic Book" w:hAnsi="Franklin Gothic Book" w:cs="Arial"/>
                <w:sz w:val="18"/>
                <w:szCs w:val="18"/>
              </w:rPr>
              <w:t>1.000.000</w:t>
            </w:r>
            <w:r w:rsidRPr="000402D4">
              <w:rPr>
                <w:rFonts w:ascii="Franklin Gothic Book" w:hAnsi="Franklin Gothic Book" w:cs="Arial"/>
                <w:color w:val="FF0000"/>
                <w:sz w:val="18"/>
                <w:szCs w:val="18"/>
              </w:rPr>
              <w:t xml:space="preserve"> </w:t>
            </w:r>
            <w:r w:rsidRPr="000402D4">
              <w:rPr>
                <w:rFonts w:ascii="Franklin Gothic Book" w:hAnsi="Franklin Gothic Book" w:cs="Arial"/>
                <w:sz w:val="18"/>
                <w:szCs w:val="18"/>
              </w:rPr>
              <w:t>de euros.</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En todo caso, será requisito para la aplicación de la exención que los obligados tributarios no se hallen participados directa o indirectamente en más de un 25 por 100 por empresas que no reúnan el requisito de volumen de operaciones previsto en esta letra, excepto que se trate de fondos o sociedades de capital riesgo o sociedades de promoción de empresas a que se refieren los artículos 59 y 60, respectivamente, de la Norma Foral 7/1996, de 4 de julio, del Impuesto sobre Sociedades, cuando la participación sea consecuencia del cumplimiento del objeto social de estas últimas.</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Letra honetan jasotzen den salbuespena aplikatzeko, erregela hauek hartuko dira kontuan:</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1.  Zergapekoaren eragiketa bolumena maiatzaren 23ko 12/2002 Legeak, Euskal Autonomia Erkidegoaren Ekonomia Ituna onartzekoak, 14. artikuluaren bi apartatuan xedatutakoari jarraiki zehaztuko 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2.  Errenta Zergaren eta Sozietate Zergaren subjektu pasiboen kasuan, eta Zergadun Ez-egoiliarren Errentaren gaineko Zergaren zergadunen kasuan, eragiketa bolumena zerga honen sortzapena gertatu baino bi zergaldi lehenago lortutakoa izango da, beti ere zerga horiek aitortzeko epea sortzapenaren aurreko urtean amaitu bada.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Sozietate zibiletan eta Zergen Foru Arau Orokorrak 35. aipatzen dituen entitateetan, eragiketa bolumena zerga honen sortzapena gertatu baino bi urte lehenago lortutakoa izango 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Zergaldia urte naturala baino txikiagoa bada, eragiketa bolumena urtearekin parekatuko da.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3.  Eragiketa bolumena kalkulatzeko, subjektu pasiboak egindako jarduera ekonomiko guztiak hartuko dira kontuan.</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Entitatea sozietate talde bateko kide bada Merkataritza Kodeak 42. artikuluan  jasotakoaren arabera, lehen esandako magnitudeak talde horretako entitateen multzoari buruzkoak izango dira. Irizpide bera aplikatuko da baldin eta pertsona fisiko bat, dela bere kabuz, dela beste pertsona fisiko batzuekin batera (zuzeneko edo zeharkako ahaidetasun harreman batengatik egon daitezke hari lotuak, harreman hori odolkidetasunezkoa edo ezkontza bidezkoa izan, bigarren mailaraino, hau barne), Merkataritza Kodeak 42. artikuluan aipatutako kasuetako batean aurkitzen bada kide den beste entitate batzuei dagokienez.</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Aurreko paragrafoan xedatutakoaren ondorioetarako, Merkataritza Kodearen 42. artikuluan jasotzen diren kasuak, abenduaren 20ko 1815/1991 Errege Dekretuak urteko kontu bateratuak formulatzeko onartutako arauek I. kapituluaren 1. sekzioan ezarritakoak izango dira.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4.  Ez-egoiliarren Errentaren gaineko Zergaren zergadunen kasuan, lurralde espainiarrean kokatutako establezimendu iraunkorren multzoari egotzi beharrekoa izango da eragiketa bolumena.</w:t>
            </w:r>
          </w:p>
          <w:p w:rsidR="009F2DD0" w:rsidRPr="000402D4" w:rsidP="00AF7220">
            <w:pPr>
              <w:spacing w:after="120"/>
              <w:ind w:right="214"/>
              <w:jc w:val="both"/>
              <w:rPr>
                <w:rFonts w:ascii="Franklin Gothic Book" w:hAnsi="Franklin Gothic Book" w:cs="Arial"/>
                <w:sz w:val="18"/>
                <w:szCs w:val="18"/>
              </w:rPr>
            </w:pP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Para aplicar la exención prevista en esta letra se tendrán en cuenta las siguientes reglas: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1.ª  El volumen de operaciones del obligado tributario se determinará de conformidad con lo dispuesto en el apartado dos del artículo 14 de la Ley 12/2002 de 23 de mayo, por la que se aprueba el Concierto Económico con la Comunidad Autónoma del País Vasco.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2.ª  El volumen de operaciones será, en el caso de los sujetos pasivos del Impuesto sobre la Renta de las Personas Físicas, del Impuesto sobre Sociedades o de los contribuyentes por el Impuesto sobre la Renta de No Residentes, el del período impositivo cuyo plazo de presentación de declaraciones por dichos tributos hubiese finalizado el año anterior al del devengo de este impuesto.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En el caso de las sociedades civiles y las entidades a que se refiere el artículo 35 de la Norma Foral General Tributaria, el volumen de operaciones será el que corresponda al penúltimo año anterior al de devengo de este impuesto.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Si el período impositivo hubiera tenido una duración inferior al año natural, el volumen de operaciones se elevará al año.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3.ª  Para el cálculo del volumen de operaciones del sujeto pasivo, se tendrá en cuenta el conjunto de actividades económicas ejercidas por el mismo.</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Cuando la entidad forme parte de un grupo de sociedades conforme al artículo 42 del Código de Comercio, las magnitudes anteriormente indicadas se referirán al conjunto de entidades pertenecientes a dicho grupo. Igualmente se aplicará este criterio cuando una persona física por sí sola o conjuntamente con otras personas físicas unidas por vínculos de parentesco en línea directa o colateral, consanguínea o por afinidad, hasta el segundo grado inclusive, se encuentran con relación a otras entidades de las que sean socios en alguno de los casos a que se refiere el artículo 42 del Código de Comercio.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los efectos de lo dispuesto en el párrafo anterior, se entenderá que los casos del artículo 42 del Código de Comercio son los contemplados en la sección 1.ª del Capítulo I de las normas para la formulación de las cuentas anuales consolidadas, aprobadas por Real Decreto 1815/1991, de 20 de diciembre.</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rPr>
              <w:t>4.ª  En el supuesto de los contribuyentes por el Impuesto sobre la Renta de No Residentes, se atenderá al volumen de operaciones imputable al conjunto de los establecimientos permanentes situados en territorio español.</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d)  Gizarte Segurantzaren entitate kudeatzaileak eta indarrean dagoen legeriaren arabera eratutako gizarte aurreikuspeneko mutualitateak.</w:t>
            </w:r>
          </w:p>
          <w:p w:rsidR="009F2DD0" w:rsidP="00AF7220">
            <w:pPr>
              <w:pStyle w:val="NormalWeb"/>
              <w:spacing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e)  Ikerkuntzako organismo publikoak, maila guztietako irakaskuntza zentroak, Estatuaren, Euskal Autonomia Erkidegoaren, Foru Aldundiaren edo udal entitateen fondoekin nahiz ongintzazkoak edo herri onurakoak izendatutako fundazioen baliabideekin osorik finantzatuak, eta, orobat, irabazi asmorik gabekoak izanik, hezkuntza-itunen erregimenean dauden ikastetxeak, beren maila guztietan, baita euren ikasleei liburu edo artikuluak eman edo mantenu erdia zein barnetegia eskaintzen dizkietenean ere, nahiz eta salbuespenez baino ez, irakasteko erabilitako tailerretan lortutako produktuak establezimenduan bertan saltzen diren, baldin eta salmentaren zenbatekoa, ezein partikular edo hirugarren batentzat erabilgarria izan gabe, soil-soilik lehengaiak erosi edo establezimenduari eusteko erabiltzen bada.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f)  Gutxitu fisiko, psikiko eta sentsorialen irabazi asmorik gabeko elkarte eta fundazioak, pertsona minusbaliatuen alde irakaskuntza, hezkuntza, birgaikuntza eta tutoretza mailan egiten dituzten pedagogia, zientzia, laguntza eta enplegu jarduerengatik, baita xede horietara zuzendutako tailerretan lortutako produktuak saltzen badituzte ere, baldin eta salmenta horren zenbatekoa, ezein partikular edo hirugarren batentzat erabilgarria izan gabe, soil-soilik lehengaiak erosi edo establezimenduari eusteko erabiltzen bada.</w:t>
            </w:r>
          </w:p>
          <w:p w:rsidR="009F2DD0" w:rsidRPr="000402D4" w:rsidP="00AF7220">
            <w:pPr>
              <w:pStyle w:val="NormalWeb"/>
              <w:spacing w:before="0" w:beforeAutospacing="0"/>
              <w:ind w:right="214"/>
              <w:jc w:val="both"/>
              <w:rPr>
                <w:rFonts w:ascii="Franklin Gothic Book" w:hAnsi="Franklin Gothic Book" w:cs="Arial"/>
                <w:sz w:val="18"/>
                <w:szCs w:val="18"/>
              </w:rPr>
            </w:pPr>
            <w:r w:rsidRPr="000402D4">
              <w:rPr>
                <w:rFonts w:ascii="Franklin Gothic Book" w:hAnsi="Franklin Gothic Book" w:cs="Arial"/>
                <w:sz w:val="18"/>
                <w:szCs w:val="18"/>
              </w:rPr>
              <w:t>g)  martxoaren 24ko 5/1995 Foru Arauak, ekimen pribatuari interes orokorreko jardueretan parte hartzeagatik zerga pizgarriak ematekoak, jasotakoaren arabera, Jarduera Ekonomikoen gaineko Zergan salbuespenaren zerga onura aitortua duten entitateak.</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h)  Elkarteen Erregistroan inskribatutako irabazi asmorik gabeko elkarteak, baldin eta udal honekin elkarlanean jarduerak egiten badituzte. Horretarako, udal organo eskudunak herri onurakoak izendatu behar ditu elkarteak.</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Salbuespena elkarte horien berezko zeregin diren eta gutxieneko udal kuotarekin zergapetzen diren jarduerei aplikatuko zaie.</w:t>
            </w:r>
          </w:p>
          <w:p w:rsidR="009F2DD0" w:rsidRPr="000402D4" w:rsidP="00AF7220">
            <w:pPr>
              <w:pStyle w:val="NormalWeb"/>
              <w:spacing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i)  Salbuespena nazioarteko itun edo hitzarmenen indarrez aplikagarri duten subjektu pasiboak.</w:t>
            </w:r>
          </w:p>
          <w:p w:rsidR="009F2DD0" w:rsidRPr="000402D4" w:rsidP="00AF7220">
            <w:pPr>
              <w:pStyle w:val="NormalWeb"/>
              <w:spacing w:before="0" w:beforeAutospacing="0"/>
              <w:ind w:right="214"/>
              <w:jc w:val="both"/>
              <w:rPr>
                <w:rFonts w:ascii="Franklin Gothic Book" w:hAnsi="Franklin Gothic Book" w:cs="Arial"/>
                <w:sz w:val="18"/>
                <w:szCs w:val="18"/>
              </w:rPr>
            </w:pPr>
            <w:r w:rsidRPr="000402D4">
              <w:rPr>
                <w:rFonts w:ascii="Franklin Gothic Book" w:hAnsi="Franklin Gothic Book" w:cs="Arial"/>
                <w:sz w:val="18"/>
                <w:szCs w:val="18"/>
              </w:rPr>
              <w:t>2. artikulu honen 1 apartatuko b), e), f) eta h) letretan jasotzen diren salbuespenek erreguzko izaera izango dute, eta interesatuak eskatuta emango dira, hala badagokio</w:t>
            </w:r>
          </w:p>
          <w:p w:rsidR="009F2DD0" w:rsidRPr="000402D4" w:rsidP="00AF7220">
            <w:pPr>
              <w:ind w:right="214"/>
              <w:jc w:val="both"/>
              <w:rPr>
                <w:rFonts w:ascii="Franklin Gothic Book" w:hAnsi="Franklin Gothic Book" w:cs="Arial"/>
                <w:sz w:val="18"/>
                <w:szCs w:val="18"/>
                <w:lang w:val="es-ES_tradnl"/>
              </w:rPr>
            </w:pPr>
          </w:p>
        </w:tc>
        <w:tc>
          <w:tcPr>
            <w:tcW w:w="5103" w:type="dxa"/>
          </w:tcPr>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d)  Las entidades gestoras de la Seguridad Social y las mutualidades de previsión social constituidas de conformidad a la legislación vigente.</w:t>
            </w:r>
          </w:p>
          <w:p w:rsidR="009F2DD0" w:rsidRPr="000402D4" w:rsidP="00AF7220">
            <w:pPr>
              <w:pStyle w:val="NormalWeb"/>
              <w:spacing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  Los Organismos Públicos de investigación, los establecimientos de enseñanza en todos sus grados costeados íntegramente con fondos del Estado, de la Comunidad Autónoma del País Vasco, de la Diputación Foral o de las Entidades Municipales, o por Fundaciones declaradas benéficas o de utilidad pública, y los establecimientos de enseñanza en todos sus grados que, careciendo de ánimo de lucro, estuvieren en régimen de concierto educativo, incluso si facilitasen a sus alumnos libros o artículos de escritorio o les prestasen los servicios de media pensión o internado y aunque por excepción vendan en el mismo establecimiento los productos de los talleres dedicados a dicha enseñanza, siempre que el importe de dicha venta, sin utilidad para ningún particular o tercera persona, se destine, exclusivamente, a la adquisición de materias primas o al sostenimiento del establecimiento.</w:t>
            </w:r>
          </w:p>
          <w:p w:rsidR="009F2DD0"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f)  Las asociaciones y fundaciones de disminuidos físicos, psíquicos y sensoriales, sin ánimo de lucro, por las actividades de carácter pedagógico, científico, asistencial y de empleo que para la enseñanza, educación, rehabilitación y tutela de minusválidos realicen, aunque vendan los productos de los talleres dedicados a dichos fines, siempre que el importe de dicha venta, sin utilidad para ningún particular o tercera persona, se destine exclusivamente a la adquisición de materias primas o al sostenimiento del establecimiento.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g)  Las entidades a las que la Norma Foral 5/1995, de 24 de marzo, de Incentivos Fiscales a la participación privada en actividades de interés general reconoce el beneficio fiscal de la exención en el Impuesto sobre Actividades Económicas. </w:t>
            </w:r>
          </w:p>
          <w:p w:rsidR="009F2DD0" w:rsidRPr="000402D4" w:rsidP="00AF7220">
            <w:pPr>
              <w:pStyle w:val="NormalWeb"/>
              <w:spacing w:before="0" w:beforeAutospacing="0"/>
              <w:ind w:left="213"/>
              <w:jc w:val="both"/>
              <w:rPr>
                <w:rFonts w:ascii="Franklin Gothic Book" w:hAnsi="Franklin Gothic Book" w:cs="Arial"/>
                <w:sz w:val="18"/>
                <w:szCs w:val="18"/>
              </w:rPr>
            </w:pP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h)  Las Asociaciones sin ánimo de lucro, inscritas en el Registro de Asociaciones correspondiente, que por realizar actividades de colaboración con el municipio sean declaradas de interés municipal por el órgano competente del mismo.</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La exención alcanzará a las actividades que constituyan su finalidad específica gravadas con cuota mínima municipal. </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i)  Los sujetos pasivos a los que les sea de aplicación la exención en virtud de Tratados o Convenios Internacionales.</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2.  Las exenciones previstas en las letras b), e), f) y h) del apartado 1 de este artículo tendrán carácter rogado y se concederán, cuando proceda, a instancia de parte.</w:t>
            </w:r>
          </w:p>
          <w:p w:rsidR="009F2DD0" w:rsidRPr="000402D4" w:rsidP="00AF7220">
            <w:pPr>
              <w:ind w:left="213"/>
              <w:jc w:val="both"/>
              <w:rPr>
                <w:rFonts w:ascii="Franklin Gothic Book" w:hAnsi="Franklin Gothic Book" w:cs="Arial"/>
                <w:sz w:val="18"/>
                <w:szCs w:val="18"/>
                <w:lang w:val="es-ES_tradnl"/>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lang w:val="es-ES_tradnl"/>
              </w:rPr>
            </w:pPr>
            <w:r w:rsidRPr="000402D4">
              <w:rPr>
                <w:rFonts w:ascii="Franklin Gothic Book" w:hAnsi="Franklin Gothic Book" w:cs="Arial"/>
                <w:b/>
                <w:bCs/>
                <w:sz w:val="18"/>
                <w:szCs w:val="18"/>
                <w:lang w:val="es-ES_tradnl"/>
              </w:rPr>
              <w:t>V.  HOBARIAK</w:t>
            </w:r>
          </w:p>
        </w:tc>
        <w:tc>
          <w:tcPr>
            <w:tcW w:w="5103" w:type="dxa"/>
          </w:tcPr>
          <w:p w:rsidR="009F2DD0" w:rsidRPr="000402D4" w:rsidP="00AF7220">
            <w:pPr>
              <w:ind w:left="213"/>
              <w:jc w:val="both"/>
              <w:rPr>
                <w:rFonts w:ascii="Franklin Gothic Book" w:hAnsi="Franklin Gothic Book" w:cs="Arial"/>
                <w:b/>
                <w:bCs/>
                <w:sz w:val="18"/>
                <w:szCs w:val="18"/>
                <w:lang w:val="es-ES_tradnl"/>
              </w:rPr>
            </w:pPr>
            <w:r w:rsidRPr="000402D4">
              <w:rPr>
                <w:rFonts w:ascii="Franklin Gothic Book" w:hAnsi="Franklin Gothic Book" w:cs="Arial"/>
                <w:b/>
                <w:bCs/>
                <w:sz w:val="18"/>
                <w:szCs w:val="18"/>
                <w:lang w:val="es-ES_tradnl"/>
              </w:rPr>
              <w:t>V.  BONIFICACIONES</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8. artikulua.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a)  Kuotaren %5, 10 edo 20ko hobaria enplegua sortzen duten zergapekoentzat, baldin eta udal kuota ordaintzeaz gainera, hobaria aplikatu aurreko lehen zergaldian kontratu mugagabea duten langile kopuruaren batez bestekoa aurreko zergaldiaren aldean gehitu badute. </w:t>
            </w:r>
            <w:r w:rsidRPr="000402D4">
              <w:rPr>
                <w:rFonts w:ascii="Franklin Gothic Book" w:hAnsi="Franklin Gothic Book" w:cs="Arial"/>
                <w:sz w:val="18"/>
                <w:szCs w:val="18"/>
              </w:rPr>
              <w:t xml:space="preserve">Hobaria honela aplikatuko 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Langile kopurua %5 haziz gero, %5ko hobaria.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Langile kopurua %10 haziz gero, %10ko hobaria.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Langile kopurua %20 edo gehiago haziz gero, %20ko hobaria.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Hobari hauek beste % 5ean handituko dira, baldin eta enplegu sorrera, lan munduan sartzeko sailtasunak dituzten langile kolektiboekin egiten badira, luzaroan langabezian daudenak, emakumeak, aurreneko lan bila dauden gazteak eta 45 urte baino gehiago dutenak.</w:t>
            </w: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8.</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Bonificación del 5, 10 o 20% de la cuota correspondiente para los obligados tributarios que creen empleo y que hayan incrementado el promedio de su plantilla de trabajadores con contrato indefinido durante el período impositivo inmediato anterior al de la aplicación de la bonificación, en relación con el período anterior a aquél. La bonificación se aplicará de la siguiente manera: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En caso de incremento en el número de trabajadores del 5%, bonificación del 5%.</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En caso de incremento en el número de trabajadores del 10%, bonificación del 10%.</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En caso de incremento en el número de trabajadores del 20%, bonificación del 20%.</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Estas bonificaciones se incrementarán en otro 5 % adicional, siempre que la creación de empleo se realice con colectivos de trabajadores desfavorecidos o con dificultades de inserción laboral, parados de larga duración, mujeres, jóvenes en busca de primer empleo y mayores de 45 años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9.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Zergapekoak ordainketa geroratu edo zatikatzeko eskaera borondatezko epean aurkeztu badu eta Udalak onartu badio ez da berandutza interesik exijituko. </w:t>
            </w:r>
            <w:r w:rsidRPr="000402D4">
              <w:rPr>
                <w:rFonts w:ascii="Franklin Gothic Book" w:hAnsi="Franklin Gothic Book" w:cs="Arial"/>
                <w:sz w:val="18"/>
                <w:szCs w:val="18"/>
              </w:rPr>
              <w:t xml:space="preserve">Onura hori lortzeko beharrezkoa izango da ordainketa zerga sortu den ekitaldian egitea. </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9.</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No se exigirá interés de demora cuando, habiendo sido solicitado por el obligado tributario en período voluntario, el Ayuntamiento le haya concedido el aplazamiento o fraccionamiento de pago. Para la obtención de este beneficio será preciso que el pago del impuesto se produzca en el mismo ejercicio que el de su devengo.</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b/>
                <w:bCs/>
                <w:sz w:val="18"/>
                <w:szCs w:val="18"/>
              </w:rPr>
              <w:t>VI. GESTIO ARAUAK</w:t>
            </w:r>
          </w:p>
        </w:tc>
        <w:tc>
          <w:tcPr>
            <w:tcW w:w="5103" w:type="dxa"/>
          </w:tcPr>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b/>
                <w:bCs/>
                <w:spacing w:val="-2"/>
                <w:sz w:val="18"/>
                <w:szCs w:val="18"/>
              </w:rPr>
              <w:t>VI. NORMAS DE GESTION</w:t>
            </w: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i/>
                <w:iCs/>
                <w:sz w:val="18"/>
                <w:szCs w:val="18"/>
              </w:rPr>
              <w:t>10. artikulua</w:t>
            </w:r>
          </w:p>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1. Zerga honen gestio, likidazio, bilketa eta ikuskapen ahalmenak eskuordetu ahal izango dira Gipuzkoako Foru Diputazioarengan, Udal Batzarrak aldez aurretik erabakitako eran, edukiarekin eta neurrian, eta horretarako hitzarmena sinatuz ondorioak izan behar dituan urtearen hasiera baino lehen.</w:t>
            </w:r>
          </w:p>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2. Erabaki eta hitzarmen horiek Gipuzkoako Aldizkari Ofizialean argitaratuko dira sinatu ondorengo lehen seihilabetearen barruan. Era berean argitaratuko da Aldizkari horretan bertan hitzarmen horien salaketa.</w:t>
            </w: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3. Lehen zenbakian erabakitakoa horrela bada ere, Foru Aldundiarenak izango dira han adierazitako ahalmenak, kuota probintzial eta bereziei dagokienean.</w:t>
            </w: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rPr>
            </w:pPr>
            <w:r w:rsidRPr="000402D4">
              <w:rPr>
                <w:rFonts w:ascii="Franklin Gothic Book" w:hAnsi="Franklin Gothic Book" w:cs="Arial"/>
                <w:i/>
                <w:iCs/>
                <w:spacing w:val="-2"/>
                <w:sz w:val="18"/>
                <w:szCs w:val="18"/>
              </w:rPr>
              <w:t>Artículo 10.</w:t>
            </w:r>
          </w:p>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1. Las facultades de gestión, liquidación, recaudación e inspección de este Impuesto podrán delegarse en la Diputación Foral de Gipuzkoa, en los términos, contenido y alcance que el Ayuntamiento Pleno determine, suscribiendo al efecto el oportuno convenio antes del comienzo del año en que haya de surtir efectos.</w:t>
            </w:r>
          </w:p>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2. Tales acuerdos y convenios se publicarán en el Boletín Oficial de Gipuzkoa dentro del primer semestre siguiente a su formalización. Asimismo se publicará en el mismo medio oficial la denuncia de los citados convenios.</w:t>
            </w:r>
          </w:p>
          <w:p w:rsidR="009F2DD0" w:rsidRPr="000402D4" w:rsidP="00AF7220">
            <w:pPr>
              <w:ind w:left="213"/>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3. No obstante lo dispuesto en el número 1 de este artículo corresponderá en todo caso a la Diputación Foral las facultades en él expresadas por lo que se refiere a las cuotas provinciales y especiales.</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Heading1"/>
              <w:ind w:right="214"/>
              <w:rPr>
                <w:rFonts w:ascii="Franklin Gothic Book" w:hAnsi="Franklin Gothic Book" w:cs="Arial"/>
                <w:b/>
                <w:bCs/>
                <w:i w:val="0"/>
                <w:iCs/>
                <w:szCs w:val="18"/>
              </w:rPr>
            </w:pPr>
            <w:r w:rsidRPr="000402D4">
              <w:rPr>
                <w:rFonts w:ascii="Franklin Gothic Book" w:hAnsi="Franklin Gothic Book" w:cs="Arial"/>
                <w:b/>
                <w:bCs/>
                <w:i w:val="0"/>
                <w:iCs/>
                <w:szCs w:val="18"/>
              </w:rPr>
              <w:t>V.AZKEN XEDAPENA</w:t>
            </w:r>
          </w:p>
        </w:tc>
        <w:tc>
          <w:tcPr>
            <w:tcW w:w="5103" w:type="dxa"/>
          </w:tcPr>
          <w:p w:rsidR="009F2DD0" w:rsidRPr="000402D4" w:rsidP="00AF7220">
            <w:pPr>
              <w:pStyle w:val="Heading1"/>
              <w:ind w:left="213"/>
              <w:rPr>
                <w:rFonts w:ascii="Franklin Gothic Book" w:hAnsi="Franklin Gothic Book" w:cs="Arial"/>
                <w:b/>
                <w:bCs/>
                <w:i w:val="0"/>
                <w:iCs/>
                <w:szCs w:val="18"/>
              </w:rPr>
            </w:pPr>
            <w:r w:rsidRPr="000402D4">
              <w:rPr>
                <w:rFonts w:ascii="Franklin Gothic Book" w:hAnsi="Franklin Gothic Book" w:cs="Arial"/>
                <w:b/>
                <w:bCs/>
                <w:i w:val="0"/>
                <w:iCs/>
                <w:szCs w:val="18"/>
              </w:rPr>
              <w:t>V.DISPOSICION FINAL</w:t>
            </w:r>
          </w:p>
          <w:p w:rsidR="009F2DD0" w:rsidRPr="000402D4" w:rsidP="00AF7220">
            <w:pPr>
              <w:ind w:left="213"/>
              <w:jc w:val="both"/>
              <w:rPr>
                <w:rFonts w:ascii="Franklin Gothic Book" w:hAnsi="Franklin Gothic Book" w:cs="Arial"/>
                <w:b/>
                <w:bCs/>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Transkribatutako Ordenantza Fiskala eta horren 1. eta 2. eranskinetako koefizienteak, indizeak eta bide publikoen kategoriak onartu zituen Udal Batzarrak, Eranskinean esaten den egunean egindako batzarraldian, eta 2020ko urtarrilaren 1ean sartuko da indarrean, eta erregelamenduaren arabera aldatzea edo derogatzea erabakitzen ez den bitartean aplikatuko da.</w:t>
            </w:r>
          </w:p>
        </w:tc>
        <w:tc>
          <w:tcPr>
            <w:tcW w:w="5103" w:type="dxa"/>
          </w:tcPr>
          <w:p w:rsidR="009F2DD0" w:rsidRPr="000402D4" w:rsidP="00AF7220">
            <w:pPr>
              <w:tabs>
                <w:tab w:val="left" w:pos="0"/>
              </w:tabs>
              <w:suppressAutoHyphens/>
              <w:spacing w:after="198" w:line="240" w:lineRule="atLeast"/>
              <w:ind w:left="213"/>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La Ordenanza Fiscal transcrita, los coeficientes, índices y categorías de vías públicas contenidos en los Anexos 1 y 2 que forman parte de la misma, fueros aprobados por el Ayuntamiento Pleno en sesión celebrada el día que se indica en el Anexo y entrará en vigor el día 1 de enero de 2020, continuándose aplicando en tanto no se acuerde su modificación o derogación en forma reglamentaria.</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1. ERANSKINA</w:t>
            </w:r>
          </w:p>
        </w:tc>
        <w:tc>
          <w:tcPr>
            <w:tcW w:w="5103" w:type="dxa"/>
          </w:tcPr>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ANEXO 1</w:t>
            </w:r>
          </w:p>
        </w:tc>
      </w:tr>
      <w:tr w:rsidTr="00AF7220">
        <w:tblPrEx>
          <w:tblW w:w="0" w:type="auto"/>
          <w:tblCellMar>
            <w:left w:w="70" w:type="dxa"/>
            <w:right w:w="70" w:type="dxa"/>
          </w:tblCellMar>
          <w:tblLook w:val="0000"/>
        </w:tblPrEx>
        <w:tc>
          <w:tcPr>
            <w:tcW w:w="4890" w:type="dxa"/>
          </w:tcPr>
          <w:p w:rsidR="009F2DD0" w:rsidRPr="000402D4" w:rsidP="00AF7220">
            <w:pPr>
              <w:ind w:right="214"/>
              <w:rPr>
                <w:rFonts w:ascii="Franklin Gothic Book" w:hAnsi="Franklin Gothic Book" w:cs="Arial"/>
                <w:sz w:val="18"/>
                <w:szCs w:val="18"/>
                <w:highlight w:val="red"/>
                <w:lang w:val="en-US"/>
              </w:rPr>
            </w:pPr>
            <w:r w:rsidRPr="000402D4">
              <w:rPr>
                <w:rFonts w:ascii="Franklin Gothic Book" w:hAnsi="Franklin Gothic Book" w:cs="Arial"/>
                <w:sz w:val="18"/>
                <w:szCs w:val="18"/>
                <w:lang w:val="en-US"/>
              </w:rPr>
              <w:t>Bilkuraren data: 20</w:t>
            </w:r>
            <w:r>
              <w:rPr>
                <w:rFonts w:ascii="Franklin Gothic Book" w:hAnsi="Franklin Gothic Book" w:cs="Arial"/>
                <w:sz w:val="18"/>
                <w:szCs w:val="18"/>
                <w:lang w:val="en-US"/>
              </w:rPr>
              <w:t>19</w:t>
            </w:r>
            <w:r w:rsidRPr="000402D4">
              <w:rPr>
                <w:rFonts w:ascii="Franklin Gothic Book" w:hAnsi="Franklin Gothic Book" w:cs="Arial"/>
                <w:sz w:val="18"/>
                <w:szCs w:val="18"/>
                <w:lang w:val="en-US"/>
              </w:rPr>
              <w:t>ko a</w:t>
            </w:r>
            <w:r>
              <w:rPr>
                <w:rFonts w:ascii="Franklin Gothic Book" w:hAnsi="Franklin Gothic Book" w:cs="Arial"/>
                <w:sz w:val="18"/>
                <w:szCs w:val="18"/>
                <w:lang w:val="en-US"/>
              </w:rPr>
              <w:t>benduaren 17a-</w:t>
            </w:r>
          </w:p>
          <w:p w:rsidR="009F2DD0" w:rsidRPr="000402D4" w:rsidP="00AF7220">
            <w:pPr>
              <w:ind w:right="214"/>
              <w:jc w:val="both"/>
              <w:rPr>
                <w:rFonts w:ascii="Franklin Gothic Book" w:hAnsi="Franklin Gothic Book" w:cs="Arial"/>
                <w:sz w:val="18"/>
                <w:szCs w:val="18"/>
                <w:lang w:val="en-US"/>
              </w:rPr>
            </w:pPr>
            <w:r w:rsidRPr="00E26E54">
              <w:rPr>
                <w:rFonts w:ascii="Franklin Gothic Book" w:hAnsi="Franklin Gothic Book" w:cs="Arial"/>
                <w:sz w:val="18"/>
                <w:szCs w:val="18"/>
                <w:lang w:val="en-US"/>
              </w:rPr>
              <w:t>Azken egokitzapena 201</w:t>
            </w:r>
            <w:r w:rsidRPr="000402D4">
              <w:rPr>
                <w:rFonts w:ascii="Franklin Gothic Book" w:hAnsi="Franklin Gothic Book" w:cs="Arial"/>
                <w:sz w:val="18"/>
                <w:szCs w:val="18"/>
                <w:lang w:val="en-US"/>
              </w:rPr>
              <w:t>3ko abenduaren 17an onartu egin zen.</w:t>
            </w:r>
          </w:p>
        </w:tc>
        <w:tc>
          <w:tcPr>
            <w:tcW w:w="5103" w:type="dxa"/>
          </w:tcPr>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Fecha de la Sesión: 12 de noviembre de 2003.</w:t>
            </w:r>
          </w:p>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Fecha de aprobación de la última adaptación 17 de diciembre de 2013.</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u w:val="single"/>
              </w:rPr>
            </w:pPr>
            <w:r w:rsidRPr="000402D4">
              <w:rPr>
                <w:rFonts w:ascii="Franklin Gothic Book" w:hAnsi="Franklin Gothic Book" w:cs="Arial"/>
                <w:sz w:val="18"/>
                <w:szCs w:val="18"/>
              </w:rPr>
              <w:t>Eragiketa bolumenaren araberako ponderazio koefizientea, hurrengo taularen arabera:</w:t>
            </w:r>
          </w:p>
          <w:p w:rsidR="009F2DD0" w:rsidRPr="000402D4" w:rsidP="00AF7220">
            <w:pPr>
              <w:pStyle w:val="NormalWeb"/>
              <w:tabs>
                <w:tab w:val="right" w:leader="dot" w:pos="4253"/>
              </w:tabs>
              <w:ind w:right="214"/>
              <w:rPr>
                <w:rFonts w:ascii="Franklin Gothic Book" w:hAnsi="Franklin Gothic Book" w:cs="Arial"/>
                <w:i/>
                <w:iCs/>
                <w:sz w:val="18"/>
                <w:szCs w:val="18"/>
                <w:u w:val="single"/>
              </w:rPr>
            </w:pPr>
            <w:r w:rsidRPr="000402D4">
              <w:rPr>
                <w:rFonts w:ascii="Franklin Gothic Book" w:hAnsi="Franklin Gothic Book" w:cs="Arial"/>
                <w:i/>
                <w:iCs/>
                <w:sz w:val="18"/>
                <w:szCs w:val="18"/>
                <w:u w:val="single"/>
              </w:rPr>
              <w:t>Eragiketa bolumena (eurotan)                            Koefizientea</w:t>
            </w:r>
          </w:p>
          <w:p w:rsidR="009F2DD0" w:rsidRPr="000402D4" w:rsidP="00AF7220">
            <w:pPr>
              <w:ind w:right="214"/>
              <w:rPr>
                <w:rFonts w:ascii="Franklin Gothic Book" w:hAnsi="Franklin Gothic Book" w:cs="Arial"/>
                <w:sz w:val="18"/>
                <w:szCs w:val="18"/>
              </w:rPr>
            </w:pPr>
            <w:r w:rsidRPr="000402D4">
              <w:rPr>
                <w:rFonts w:ascii="Franklin Gothic Book" w:hAnsi="Franklin Gothic Book" w:cs="Arial"/>
                <w:sz w:val="18"/>
                <w:szCs w:val="18"/>
              </w:rPr>
              <w:t xml:space="preserve">1.000.000 eta 5.000.000 euro bitartean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w:t>
            </w:r>
            <w:r>
              <w:rPr>
                <w:rFonts w:ascii="Franklin Gothic Book" w:hAnsi="Franklin Gothic Book" w:cs="Arial"/>
                <w:sz w:val="18"/>
                <w:szCs w:val="18"/>
              </w:rPr>
              <w:t>29</w:t>
            </w:r>
          </w:p>
          <w:p w:rsidR="009F2DD0" w:rsidRPr="000402D4" w:rsidP="00AF7220">
            <w:pPr>
              <w:ind w:right="214"/>
              <w:rPr>
                <w:rFonts w:ascii="Franklin Gothic Book" w:hAnsi="Franklin Gothic Book" w:cs="Arial"/>
                <w:sz w:val="18"/>
                <w:szCs w:val="18"/>
              </w:rPr>
            </w:pPr>
            <w:r w:rsidRPr="000402D4">
              <w:rPr>
                <w:rFonts w:ascii="Franklin Gothic Book" w:hAnsi="Franklin Gothic Book" w:cs="Arial"/>
                <w:sz w:val="18"/>
                <w:szCs w:val="18"/>
              </w:rPr>
              <w:t>5.000.000,01 eta 10.000.000, euro bitartean         1,3</w:t>
            </w:r>
            <w:r>
              <w:rPr>
                <w:rFonts w:ascii="Franklin Gothic Book" w:hAnsi="Franklin Gothic Book" w:cs="Arial"/>
                <w:sz w:val="18"/>
                <w:szCs w:val="18"/>
              </w:rPr>
              <w:t>0</w:t>
            </w:r>
          </w:p>
          <w:p w:rsidR="009F2DD0" w:rsidRPr="000402D4" w:rsidP="00AF7220">
            <w:pPr>
              <w:ind w:right="214"/>
              <w:rPr>
                <w:rFonts w:ascii="Franklin Gothic Book" w:hAnsi="Franklin Gothic Book" w:cs="Arial"/>
                <w:sz w:val="18"/>
                <w:szCs w:val="18"/>
              </w:rPr>
            </w:pPr>
            <w:r w:rsidRPr="000402D4">
              <w:rPr>
                <w:rFonts w:ascii="Franklin Gothic Book" w:hAnsi="Franklin Gothic Book" w:cs="Arial"/>
                <w:sz w:val="18"/>
                <w:szCs w:val="18"/>
              </w:rPr>
              <w:t xml:space="preserve">10.000.000,01 eta 50.000.000 euro bitartean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1,3</w:t>
            </w:r>
            <w:r>
              <w:rPr>
                <w:rFonts w:ascii="Franklin Gothic Book" w:hAnsi="Franklin Gothic Book" w:cs="Arial"/>
                <w:sz w:val="18"/>
                <w:szCs w:val="18"/>
              </w:rPr>
              <w:t>2</w:t>
            </w:r>
          </w:p>
          <w:p w:rsidR="009F2DD0" w:rsidRPr="000402D4" w:rsidP="00AF7220">
            <w:pPr>
              <w:ind w:right="214"/>
              <w:rPr>
                <w:rFonts w:ascii="Franklin Gothic Book" w:hAnsi="Franklin Gothic Book" w:cs="Arial"/>
                <w:sz w:val="18"/>
                <w:szCs w:val="18"/>
              </w:rPr>
            </w:pPr>
            <w:r w:rsidRPr="000402D4">
              <w:rPr>
                <w:rFonts w:ascii="Franklin Gothic Book" w:hAnsi="Franklin Gothic Book" w:cs="Arial"/>
                <w:sz w:val="18"/>
                <w:szCs w:val="18"/>
              </w:rPr>
              <w:t>50.000.000,01 eta 100.000.000, euro bitartean     1,3</w:t>
            </w:r>
            <w:r>
              <w:rPr>
                <w:rFonts w:ascii="Franklin Gothic Book" w:hAnsi="Franklin Gothic Book" w:cs="Arial"/>
                <w:sz w:val="18"/>
                <w:szCs w:val="18"/>
              </w:rPr>
              <w:t>3</w:t>
            </w:r>
          </w:p>
          <w:p w:rsidR="009F2DD0" w:rsidRPr="000402D4" w:rsidP="00AF7220">
            <w:pPr>
              <w:ind w:right="214"/>
              <w:rPr>
                <w:rFonts w:ascii="Franklin Gothic Book" w:hAnsi="Franklin Gothic Book" w:cs="Arial"/>
                <w:sz w:val="18"/>
                <w:szCs w:val="18"/>
              </w:rPr>
            </w:pPr>
            <w:r w:rsidRPr="000402D4">
              <w:rPr>
                <w:rFonts w:ascii="Franklin Gothic Book" w:hAnsi="Franklin Gothic Book" w:cs="Arial"/>
                <w:sz w:val="18"/>
                <w:szCs w:val="18"/>
              </w:rPr>
              <w:t xml:space="preserve">100.000.000,00 euro baino gehiago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1,3</w:t>
            </w:r>
            <w:r>
              <w:rPr>
                <w:rFonts w:ascii="Franklin Gothic Book" w:hAnsi="Franklin Gothic Book" w:cs="Arial"/>
                <w:sz w:val="18"/>
                <w:szCs w:val="18"/>
              </w:rPr>
              <w:t>5</w:t>
            </w:r>
          </w:p>
          <w:p w:rsidR="009F2DD0" w:rsidRPr="000402D4" w:rsidP="00AF7220">
            <w:pPr>
              <w:spacing w:after="120"/>
              <w:ind w:right="214"/>
              <w:rPr>
                <w:rFonts w:ascii="Franklin Gothic Book" w:hAnsi="Franklin Gothic Book" w:cs="Arial"/>
                <w:sz w:val="18"/>
                <w:szCs w:val="18"/>
              </w:rPr>
            </w:pPr>
            <w:r w:rsidRPr="000402D4">
              <w:rPr>
                <w:rFonts w:ascii="Franklin Gothic Book" w:hAnsi="Franklin Gothic Book" w:cs="Arial"/>
                <w:sz w:val="18"/>
                <w:szCs w:val="18"/>
              </w:rPr>
              <w:t xml:space="preserve">Eragiketa bolumenik gabe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1,3</w:t>
            </w:r>
            <w:r>
              <w:rPr>
                <w:rFonts w:ascii="Franklin Gothic Book" w:hAnsi="Franklin Gothic Book" w:cs="Arial"/>
                <w:sz w:val="18"/>
                <w:szCs w:val="18"/>
              </w:rPr>
              <w:t>1</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 Udalerri guztirako finkatu</w:t>
            </w:r>
            <w:r w:rsidRPr="00E26E54">
              <w:rPr>
                <w:rFonts w:ascii="Franklin Gothic Book" w:hAnsi="Franklin Gothic Book" w:cs="Arial"/>
                <w:sz w:val="18"/>
                <w:szCs w:val="18"/>
              </w:rPr>
              <w:t>tako gutxieneko kuoten gehikuntza koefiziente bakarra: 1,9</w:t>
            </w:r>
            <w:r w:rsidRPr="000402D4">
              <w:rPr>
                <w:rFonts w:ascii="Franklin Gothic Book" w:hAnsi="Franklin Gothic Book" w:cs="Arial"/>
                <w:sz w:val="18"/>
                <w:szCs w:val="18"/>
              </w:rPr>
              <w:t>420</w:t>
            </w:r>
          </w:p>
        </w:tc>
        <w:tc>
          <w:tcPr>
            <w:tcW w:w="5103" w:type="dxa"/>
          </w:tcPr>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El coeficiente de ponderación, según el volumen de operaciones, será el indicado en el siguiente cuadro:</w:t>
            </w:r>
          </w:p>
          <w:p w:rsidR="009F2DD0" w:rsidRPr="000402D4" w:rsidP="00AF7220">
            <w:pPr>
              <w:pStyle w:val="NormalWeb"/>
              <w:tabs>
                <w:tab w:val="right" w:leader="dot" w:pos="4111"/>
              </w:tabs>
              <w:ind w:left="213"/>
              <w:jc w:val="both"/>
              <w:rPr>
                <w:rFonts w:ascii="Franklin Gothic Book" w:hAnsi="Franklin Gothic Book" w:cs="Arial"/>
                <w:i/>
                <w:iCs/>
                <w:sz w:val="18"/>
                <w:szCs w:val="18"/>
                <w:u w:val="single"/>
              </w:rPr>
            </w:pPr>
            <w:r w:rsidRPr="000402D4">
              <w:rPr>
                <w:rFonts w:ascii="Franklin Gothic Book" w:hAnsi="Franklin Gothic Book" w:cs="Arial"/>
                <w:i/>
                <w:iCs/>
                <w:sz w:val="18"/>
                <w:szCs w:val="18"/>
                <w:u w:val="single"/>
              </w:rPr>
              <w:t>Volumen de operaciones (euros)                             Coeficiente</w:t>
            </w:r>
          </w:p>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 xml:space="preserve">Desde 1.000.000 hasta 5.000.000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1,29</w:t>
            </w:r>
          </w:p>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Desde 5.000.000,01 hasta 10.000.000                    1,30</w:t>
            </w:r>
          </w:p>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Desde 10.000.000,01 hasta 50.000.000                  1,32</w:t>
            </w:r>
          </w:p>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D</w:t>
            </w:r>
            <w:r w:rsidRPr="00DF554F">
              <w:rPr>
                <w:rFonts w:ascii="Franklin Gothic Book" w:hAnsi="Franklin Gothic Book" w:cs="Arial"/>
                <w:sz w:val="18"/>
                <w:szCs w:val="18"/>
              </w:rPr>
              <w:t>esde 50.000.000,01 hasta 100.0</w:t>
            </w:r>
            <w:r w:rsidRPr="000402D4">
              <w:rPr>
                <w:rFonts w:ascii="Franklin Gothic Book" w:hAnsi="Franklin Gothic Book" w:cs="Arial"/>
                <w:sz w:val="18"/>
                <w:szCs w:val="18"/>
              </w:rPr>
              <w:t>00.000               1,33</w:t>
            </w:r>
          </w:p>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 xml:space="preserve">Mas de 100.000.000,00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1,35</w:t>
            </w:r>
          </w:p>
          <w:p w:rsidR="009F2DD0" w:rsidRPr="000402D4" w:rsidP="00AF7220">
            <w:pPr>
              <w:spacing w:after="120"/>
              <w:ind w:left="213"/>
              <w:rPr>
                <w:rFonts w:ascii="Franklin Gothic Book" w:hAnsi="Franklin Gothic Book" w:cs="Arial"/>
                <w:sz w:val="18"/>
                <w:szCs w:val="18"/>
              </w:rPr>
            </w:pPr>
            <w:r w:rsidRPr="000402D4">
              <w:rPr>
                <w:rFonts w:ascii="Franklin Gothic Book" w:hAnsi="Franklin Gothic Book" w:cs="Arial"/>
                <w:sz w:val="18"/>
                <w:szCs w:val="18"/>
              </w:rPr>
              <w:t xml:space="preserve">Sin volumen de operaciones                               </w:t>
            </w:r>
            <w:r>
              <w:rPr>
                <w:rFonts w:ascii="Franklin Gothic Book" w:hAnsi="Franklin Gothic Book" w:cs="Arial"/>
                <w:sz w:val="18"/>
                <w:szCs w:val="18"/>
              </w:rPr>
              <w:t xml:space="preserve">    </w:t>
            </w:r>
            <w:r w:rsidRPr="000402D4">
              <w:rPr>
                <w:rFonts w:ascii="Franklin Gothic Book" w:hAnsi="Franklin Gothic Book" w:cs="Arial"/>
                <w:sz w:val="18"/>
                <w:szCs w:val="18"/>
              </w:rPr>
              <w:t xml:space="preserve">     1,31</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Coeficiente único de incremento de las cuotas mínimas fijadas para todo el municipio: 1,9</w:t>
            </w:r>
            <w:r>
              <w:rPr>
                <w:rFonts w:ascii="Franklin Gothic Book" w:hAnsi="Franklin Gothic Book" w:cs="Arial"/>
                <w:sz w:val="18"/>
                <w:szCs w:val="18"/>
              </w:rPr>
              <w:t>420</w:t>
            </w: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2. ERANSKINA</w:t>
            </w:r>
          </w:p>
        </w:tc>
        <w:tc>
          <w:tcPr>
            <w:tcW w:w="5103" w:type="dxa"/>
          </w:tcPr>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ANEXO 2</w:t>
            </w:r>
          </w:p>
        </w:tc>
      </w:tr>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20"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Udalerriko bide publikoen sailkapena-</w:t>
            </w:r>
          </w:p>
          <w:p w:rsidR="009F2DD0" w:rsidRPr="000402D4" w:rsidP="00AF7220">
            <w:pPr>
              <w:tabs>
                <w:tab w:val="left" w:pos="0"/>
              </w:tabs>
              <w:suppressAutoHyphens/>
              <w:spacing w:after="120" w:line="240" w:lineRule="atLeast"/>
              <w:ind w:right="214"/>
              <w:jc w:val="both"/>
              <w:rPr>
                <w:rFonts w:ascii="Franklin Gothic Book" w:hAnsi="Franklin Gothic Book" w:cs="Arial"/>
                <w:sz w:val="18"/>
                <w:szCs w:val="18"/>
              </w:rPr>
            </w:pPr>
            <w:r w:rsidRPr="000402D4">
              <w:rPr>
                <w:rFonts w:ascii="Franklin Gothic Book" w:hAnsi="Franklin Gothic Book" w:cs="Arial"/>
                <w:i/>
                <w:iCs/>
                <w:sz w:val="18"/>
                <w:szCs w:val="18"/>
                <w:u w:val="single"/>
              </w:rPr>
              <w:t>Kategoría</w:t>
            </w:r>
            <w:r w:rsidRPr="000402D4">
              <w:rPr>
                <w:rFonts w:ascii="Franklin Gothic Book" w:hAnsi="Franklin Gothic Book" w:cs="Arial"/>
                <w:i/>
                <w:iCs/>
                <w:sz w:val="18"/>
                <w:szCs w:val="18"/>
              </w:rPr>
              <w:t xml:space="preserve"> </w:t>
            </w:r>
            <w:r w:rsidRPr="000402D4">
              <w:rPr>
                <w:rFonts w:ascii="Franklin Gothic Book" w:hAnsi="Franklin Gothic Book" w:cs="Arial"/>
                <w:i/>
                <w:iCs/>
                <w:sz w:val="18"/>
                <w:szCs w:val="18"/>
                <w:u w:val="single"/>
              </w:rPr>
              <w:t>Indizea</w:t>
            </w:r>
          </w:p>
          <w:p w:rsidR="009F2DD0" w:rsidRPr="000402D4" w:rsidP="00AF7220">
            <w:pPr>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Bakarra 1</w:t>
            </w:r>
          </w:p>
        </w:tc>
        <w:tc>
          <w:tcPr>
            <w:tcW w:w="5103" w:type="dxa"/>
          </w:tcPr>
          <w:p w:rsidR="009F2DD0" w:rsidRPr="000402D4" w:rsidP="00AF7220">
            <w:pPr>
              <w:tabs>
                <w:tab w:val="left" w:pos="0"/>
              </w:tabs>
              <w:suppressAutoHyphens/>
              <w:spacing w:after="120" w:line="240" w:lineRule="atLeast"/>
              <w:ind w:left="213"/>
              <w:jc w:val="both"/>
              <w:rPr>
                <w:rFonts w:ascii="Franklin Gothic Book" w:hAnsi="Franklin Gothic Book" w:cs="Arial"/>
                <w:spacing w:val="-2"/>
                <w:sz w:val="18"/>
                <w:szCs w:val="18"/>
              </w:rPr>
            </w:pPr>
            <w:r w:rsidRPr="000402D4">
              <w:rPr>
                <w:rFonts w:ascii="Franklin Gothic Book" w:hAnsi="Franklin Gothic Book" w:cs="Arial"/>
                <w:spacing w:val="-2"/>
                <w:sz w:val="18"/>
                <w:szCs w:val="18"/>
              </w:rPr>
              <w:t>Clasificación de las vías públicas del término municipal</w:t>
            </w:r>
          </w:p>
          <w:p w:rsidR="009F2DD0" w:rsidRPr="000402D4" w:rsidP="00AF7220">
            <w:pPr>
              <w:tabs>
                <w:tab w:val="left" w:pos="0"/>
              </w:tabs>
              <w:suppressAutoHyphens/>
              <w:spacing w:after="120" w:line="240" w:lineRule="atLeast"/>
              <w:ind w:left="213"/>
              <w:jc w:val="both"/>
              <w:rPr>
                <w:rFonts w:ascii="Franklin Gothic Book" w:hAnsi="Franklin Gothic Book" w:cs="Arial"/>
                <w:spacing w:val="-2"/>
                <w:sz w:val="18"/>
                <w:szCs w:val="18"/>
              </w:rPr>
            </w:pPr>
            <w:r w:rsidRPr="000402D4">
              <w:rPr>
                <w:rFonts w:ascii="Franklin Gothic Book" w:hAnsi="Franklin Gothic Book" w:cs="Arial"/>
                <w:i/>
                <w:iCs/>
                <w:spacing w:val="-2"/>
                <w:sz w:val="18"/>
                <w:szCs w:val="18"/>
                <w:u w:val="single"/>
              </w:rPr>
              <w:t>Categoría</w:t>
            </w:r>
            <w:r w:rsidRPr="000402D4">
              <w:rPr>
                <w:rFonts w:ascii="Franklin Gothic Book" w:hAnsi="Franklin Gothic Book" w:cs="Arial"/>
                <w:i/>
                <w:iCs/>
                <w:spacing w:val="-2"/>
                <w:sz w:val="18"/>
                <w:szCs w:val="18"/>
              </w:rPr>
              <w:t xml:space="preserve"> </w:t>
            </w:r>
            <w:r w:rsidRPr="000402D4">
              <w:rPr>
                <w:rFonts w:ascii="Franklin Gothic Book" w:hAnsi="Franklin Gothic Book" w:cs="Arial"/>
                <w:i/>
                <w:iCs/>
                <w:spacing w:val="-2"/>
                <w:sz w:val="18"/>
                <w:szCs w:val="18"/>
                <w:u w:val="single"/>
              </w:rPr>
              <w:t>Indice</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pacing w:val="-2"/>
                <w:sz w:val="18"/>
                <w:szCs w:val="18"/>
              </w:rPr>
              <w:t>Unica 1</w:t>
            </w:r>
          </w:p>
        </w:tc>
      </w:tr>
    </w:tbl>
    <w:p w:rsidR="009F2DD0" w:rsidRPr="000402D4" w:rsidP="009F2DD0">
      <w:pPr>
        <w:jc w:val="center"/>
        <w:rPr>
          <w:rFonts w:ascii="Franklin Gothic Book" w:hAnsi="Franklin Gothic Book" w:cs="Arial"/>
          <w:sz w:val="18"/>
          <w:szCs w:val="18"/>
        </w:rPr>
      </w:pPr>
    </w:p>
    <w:tbl>
      <w:tblPr>
        <w:tblW w:w="0" w:type="auto"/>
        <w:tblCellMar>
          <w:left w:w="70" w:type="dxa"/>
          <w:right w:w="70" w:type="dxa"/>
        </w:tblCellMar>
        <w:tblLook w:val="0000"/>
      </w:tblPr>
      <w:tblGrid>
        <w:gridCol w:w="4890"/>
        <w:gridCol w:w="5103"/>
      </w:tblGrid>
      <w:tr w:rsidTr="00AF7220">
        <w:tblPrEx>
          <w:tblW w:w="0" w:type="auto"/>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b/>
                <w:bCs/>
                <w:sz w:val="18"/>
                <w:szCs w:val="18"/>
              </w:rPr>
              <w:t>3.- Trakzio mekanikozko ibilgailuen gaineko zergaren kuotak finkatzeko elementuak arautzen dituen ordenantza fiskala</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b/>
                <w:bCs/>
                <w:sz w:val="18"/>
                <w:szCs w:val="18"/>
              </w:rPr>
              <w:t>3.- Ordenanza fiscal reguladora de los elementos esenciales para determinar las cuotas del impuesto sobre vehículos de tracción mecánica</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 KAPITULUA.  IZAERA ETA ZERGA GAIA</w:t>
            </w:r>
          </w:p>
          <w:p w:rsidR="009F2DD0" w:rsidRPr="000402D4" w:rsidP="00AF7220">
            <w:pPr>
              <w:ind w:right="214"/>
              <w:jc w:val="both"/>
              <w:rPr>
                <w:rFonts w:ascii="Franklin Gothic Book" w:hAnsi="Franklin Gothic Book" w:cs="Arial"/>
                <w:b/>
                <w:bCs/>
                <w:sz w:val="18"/>
                <w:szCs w:val="18"/>
              </w:rPr>
            </w:pP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I.  NATURALEZA Y HECHO IMPONIBLE</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 artikulua.</w:t>
            </w:r>
          </w:p>
          <w:p w:rsidR="009F2DD0" w:rsidRPr="000402D4" w:rsidP="00AF7220">
            <w:pPr>
              <w:pStyle w:val="NormalWeb"/>
              <w:spacing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Trakzio Mekanikoko Ibilgailuen gaineko Zerga bide publikoetatik zirkulatzeko gai diren trakzio mekanikoko ibilgailuen titulartasuna zergapetzen duen zuzeneko tributua da, haien mota, kategoria, potentzia, edukiera eta karga edozein direla ere, eta zirkulazio baimenean ageri den helbidea Getariako udalerrian dagoenean exigitzen da.</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w:t>
            </w:r>
          </w:p>
          <w:p w:rsidR="009F2DD0" w:rsidRPr="000402D4" w:rsidP="00AF7220">
            <w:pPr>
              <w:pStyle w:val="NormalWeb"/>
              <w:spacing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El Impuesto sobre Vehículos de Tracción Mecánica es un tributo directo que grava la titularidad de los vehículos de tracción mecánica, aptos para circular por las vías públicas, cualquiera que sea su clase, categoría, potencia, capacidad, y carga cuando conste en el permiso de circulación como domicilio el municipio de Getaria.</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2.  Ibilgailua zirkulatzeko gai izango da bidezko erregistro publikoetan matrikulatua izan denean eta haietan oraindik baja emanda ez dagoenean. Aldi baterako baimena dutenak eta turismo matrikula daramatenak ere zirkulatzeko gai izango dira zerga honen ondorioetarako.</w:t>
            </w:r>
          </w:p>
        </w:tc>
        <w:tc>
          <w:tcPr>
            <w:tcW w:w="5103" w:type="dxa"/>
          </w:tcPr>
          <w:p w:rsidR="009F2DD0" w:rsidRPr="000402D4" w:rsidP="00AF7220">
            <w:pPr>
              <w:pStyle w:val="NormalWeb"/>
              <w:spacing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Se considera vehículo apto para la circulación el que hubiere sido matriculado en los registros públicos correspondientes y mientras no haya causado baja en los mismos. A los efectos de este Impuesto también se considerarán aptos los vehículos provistos de permisos temporales y matrícula turística.</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3.  Ondoko hauek ez daude zerga honi lotuta:</w:t>
            </w:r>
          </w:p>
        </w:tc>
        <w:tc>
          <w:tcPr>
            <w:tcW w:w="5103" w:type="dxa"/>
          </w:tcPr>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3.  No están sujetos a este Impuesto:</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a)  Aspaldiko modeloak izateagatik erregistroetan baja emanda egon arren, kasu berezietan zirkulatzeko baimendu daitezkeenak haientzat antolatzen diren erakusketa, lehiaketa edo lasterketak direla-eta.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b)  Trakzio mekanikoko ibilgailuek eramandako atoiak eta erdiatoiak, hauen karga erabilgarria 750 kilogramotik gorakoa ez denean.</w:t>
            </w: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Los vehículos que habiendo sido dados de baja en los Registros por antigüedad de su modelo, puedan ser autorizados para circular excepcionalmente con ocasión de exhibiciones, certámenes o carreras limitadas a los de esta naturaleza.</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b)  Los remolques y semirremolques arrastrados por vehículos de tracción mecánica cuya carga útil no sea superior a </w:t>
            </w:r>
            <w:smartTag w:uri="urn:schemas-microsoft-com:office:smarttags" w:element="metricconverter">
              <w:smartTagPr>
                <w:attr w:name="ProductID" w:val="750 kilogramos"/>
              </w:smartTagPr>
              <w:r w:rsidRPr="000402D4">
                <w:rPr>
                  <w:rFonts w:ascii="Franklin Gothic Book" w:hAnsi="Franklin Gothic Book" w:cs="Arial"/>
                  <w:sz w:val="18"/>
                  <w:szCs w:val="18"/>
                </w:rPr>
                <w:t>750 kilogramos</w:t>
              </w:r>
            </w:smartTag>
            <w:r w:rsidRPr="000402D4">
              <w:rPr>
                <w:rFonts w:ascii="Franklin Gothic Book" w:hAnsi="Franklin Gothic Book" w:cs="Arial"/>
                <w:sz w:val="18"/>
                <w:szCs w:val="18"/>
              </w:rPr>
              <w:t>.</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II. KAPITULUA.  SALBUESPENAK</w:t>
            </w:r>
          </w:p>
          <w:p w:rsidR="009F2DD0" w:rsidRPr="000402D4" w:rsidP="00AF7220">
            <w:pPr>
              <w:ind w:right="214"/>
              <w:jc w:val="both"/>
              <w:rPr>
                <w:rFonts w:ascii="Franklin Gothic Book" w:hAnsi="Franklin Gothic Book" w:cs="Arial"/>
                <w:b/>
                <w:bCs/>
                <w:sz w:val="18"/>
                <w:szCs w:val="18"/>
              </w:rPr>
            </w:pP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II.  EXENCIONES</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2.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Ondoko hauek daude Zergatik salbuetsita:</w:t>
            </w:r>
          </w:p>
          <w:p w:rsidR="009F2DD0" w:rsidRPr="000402D4" w:rsidP="00AF7220">
            <w:pPr>
              <w:autoSpaceDE w:val="0"/>
              <w:autoSpaceDN w:val="0"/>
              <w:adjustRightInd w:val="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a) Estatuaren, Euskal Autonomia Erkidegoaren, Gipuzkoako Foru Aldundiaren eta Gipuzkoako udal entitateen ibilgailu ofizialak, defentsari edo herritarren segurtasunari atxikita badaude.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b) Ordezkari diplomatikoen, kontsulatuko bulegoen, eta atzerriko agente diplomatikoen eta karrerako funtzionario kontsular kreditatuen ibilgailuak, kanpotik identifikatuta badaude eta mailan eta hedaduran elkarrekikotasun baldintza betetzen bada. </w:t>
            </w:r>
          </w:p>
          <w:p w:rsidR="009F2DD0" w:rsidRPr="000402D4" w:rsidP="00AF7220">
            <w:pPr>
              <w:autoSpaceDE w:val="0"/>
              <w:autoSpaceDN w:val="0"/>
              <w:adjustRightInd w:val="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Baita ere, Espainian egoitza edo bulegoa duten nazioarteko erakundeen ibilgailuak, eta estatutu diplomatikoa duten funtzionario edo kideenak.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p>
          <w:p w:rsidR="009F2DD0" w:rsidRPr="000402D4" w:rsidP="00AF7220">
            <w:pPr>
              <w:autoSpaceDE w:val="0"/>
              <w:autoSpaceDN w:val="0"/>
              <w:adjustRightInd w:val="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c) Nazioarteko itun edo hitzarmenen ondorioz salbuestekoak diren ibilgailuak.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d) Anbulantziak eta osasun laguntzarako nahiz zauritu edo gaixoak garraiatzeko erabiltzen diren gainerako ibilgailuak.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e) Mugikortasun murriztua duten pertsonentzat egokitutako ibilgailuak, abenduaren 23ko 2822/1998 Errege Dekretuak, Ibilgailuen Erregelamendu Orokorra onartzen duenak, II. eranskinaren A letran aipatuak, pertsona desgaituen izenean matrikulatuta daudenean.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Era berean, salbuetsita daude 14 zaldi fiskaletik beherako ibilgailuak, baldin eta desgaituen izenean matrikulatuta egonik beraiek ez beste inork erabiltzeko badira. Salbuespen hau zirkunstantzia horiek betetzen diren artean aplikatuko da, pertsona desgaituek gidatutako ibilgailuak izan nahiz horiek garraiatzeko ibilgailuak izan.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lang w:val="eu-ES"/>
              </w:rPr>
            </w:pPr>
            <w:r w:rsidRPr="000402D4">
              <w:rPr>
                <w:rFonts w:ascii="Franklin Gothic Book" w:hAnsi="Franklin Gothic Book" w:cs="Arial"/>
                <w:color w:val="000000"/>
                <w:sz w:val="18"/>
                <w:szCs w:val="18"/>
                <w:lang w:val="eu-ES"/>
              </w:rPr>
              <w:t xml:space="preserve">Aurreko bi paragrafoetan aipatutako salbuespenak ibilgailu batengatik bakarrik izango zaizkie aplikagarriak horien onuradun diren subjektu pasiboei. </w:t>
            </w:r>
          </w:p>
          <w:p w:rsidR="009F2DD0" w:rsidRPr="000402D4" w:rsidP="00AF7220">
            <w:pPr>
              <w:autoSpaceDE w:val="0"/>
              <w:autoSpaceDN w:val="0"/>
              <w:adjustRightInd w:val="0"/>
              <w:ind w:right="214"/>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Letra honetan xedatutakoaren ondorioetarako, honako hauek hartuko dira pertsona desgaitutzat: </w:t>
            </w: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rPr>
            </w:pPr>
          </w:p>
          <w:p w:rsidR="009F2DD0" w:rsidRPr="000402D4" w:rsidP="00AF7220">
            <w:pPr>
              <w:autoSpaceDE w:val="0"/>
              <w:autoSpaceDN w:val="0"/>
              <w:adjustRightInd w:val="0"/>
              <w:spacing w:after="120"/>
              <w:ind w:right="214"/>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a´) Minusbaliotasun maila 100eko 33koa edo handiagoa eta 100eko 65ekoa baino txikiagoa duten pertsonak, mugikortasun murriztuko egoeran badaude. Mugikortasun murriztua dutela ulertuko da abenduaren 23ko 1971/1999 Errege Dekretuak, minusbaliotasun maila aitortu, ezarri eta kalifikatzeko prozedurari buruzkoak, III. eranskinean jasotzen duen baremoaren A, B edo C letretako egoeretan sartuta daudenean edo baremo horren D, E, F, G edo H letretan 7 puntu edo gehiago lortzen dituztenean. </w:t>
            </w:r>
          </w:p>
          <w:p w:rsidR="009F2DD0" w:rsidRPr="000402D4" w:rsidP="00AF7220">
            <w:pPr>
              <w:spacing w:after="120"/>
              <w:ind w:right="214"/>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b´) Minusbaliotasun maila 100eko 65ekoa edo handiagoa duten pertsonak.</w:t>
            </w:r>
          </w:p>
          <w:p w:rsidR="009F2DD0" w:rsidRPr="000402D4" w:rsidP="00AF7220">
            <w:pPr>
              <w:autoSpaceDE w:val="0"/>
              <w:autoSpaceDN w:val="0"/>
              <w:adjustRightInd w:val="0"/>
              <w:ind w:right="214"/>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f) Autobusak, mikrobusak eta hiri garraio publikoari atxikita dauden gainerako ibilgailuak, plaza kopurua, gidariarena barne, bederatzitik gorakoa denean. </w:t>
            </w:r>
          </w:p>
          <w:p w:rsidR="009F2DD0" w:rsidRPr="000402D4" w:rsidP="00AF7220">
            <w:pPr>
              <w:spacing w:after="120"/>
              <w:ind w:right="214"/>
              <w:jc w:val="both"/>
              <w:rPr>
                <w:rFonts w:ascii="Franklin Gothic Book" w:hAnsi="Franklin Gothic Book" w:cs="Arial"/>
                <w:color w:val="000000"/>
                <w:sz w:val="18"/>
                <w:szCs w:val="18"/>
              </w:rPr>
            </w:pPr>
          </w:p>
          <w:p w:rsidR="009F2DD0" w:rsidRPr="000402D4" w:rsidP="00AF7220">
            <w:pPr>
              <w:spacing w:after="120"/>
              <w:ind w:right="214"/>
              <w:jc w:val="both"/>
              <w:rPr>
                <w:rFonts w:ascii="Franklin Gothic Book" w:hAnsi="Franklin Gothic Book" w:cs="Arial"/>
                <w:sz w:val="18"/>
                <w:szCs w:val="18"/>
              </w:rPr>
            </w:pPr>
            <w:r w:rsidRPr="000402D4">
              <w:rPr>
                <w:rFonts w:ascii="Franklin Gothic Book" w:hAnsi="Franklin Gothic Book" w:cs="Arial"/>
                <w:color w:val="000000"/>
                <w:sz w:val="18"/>
                <w:szCs w:val="18"/>
              </w:rPr>
              <w:t>g) Nekazaritzako Ikuskapenaren Kartilaz hornitutako traktoreak, atoiak, erdi-atoiak eta makinak.</w:t>
            </w: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2.</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Estarán exentos del Impuesto:</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olor w:val="FF0000"/>
                <w:sz w:val="18"/>
                <w:szCs w:val="18"/>
              </w:rPr>
              <w:t xml:space="preserve"> </w:t>
            </w:r>
            <w:r w:rsidRPr="000402D4">
              <w:rPr>
                <w:rFonts w:ascii="Franklin Gothic Book" w:hAnsi="Franklin Gothic Book" w:cs="Arial"/>
                <w:color w:val="000000"/>
                <w:sz w:val="18"/>
                <w:szCs w:val="18"/>
              </w:rPr>
              <w:t xml:space="preserve">a) Los vehículos oficiales del Estado, de la Comunidad Autónoma del País Vasco, de la Diputación Foral de Gipuzkoa y de las Entidades Municipales guipuzcoanas, adscritos a la Defensa o a la seguridad ciudadana.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b) Los vehículos de representaciones diplomáticas, oficinas consulares, agentes diplomáticos y funcionarios consulares de carrera acreditados, que sean súbditos de los respectivos países, externamente identificados y a condición de reciprocidad en su extensión y grado.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Asimismo, los vehículos de los Organismos internacionales con sede u oficina en el Estado Español y de sus funcionarios o miembros con estatuto diplomático.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c) Los vehículos respecto de los cuales así se derive de lo dispuesto en tratados o convenios internacionales.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d) Las ambulancias y demás vehículos directamente destinados a la asistencia sanitaria o al traslado de heridos o enfermos.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e) Los vehículos para personas de movilidad reducida a que se refiere la letra A del anexo II del Reglamento General de Vehículos, aprobado por Real Decreto 2822/1998, de 23 de diciembre, matriculados a nombre de personas con discapacidad. </w:t>
            </w:r>
          </w:p>
          <w:p w:rsidR="009F2DD0" w:rsidRPr="000402D4" w:rsidP="00AF7220">
            <w:pPr>
              <w:autoSpaceDE w:val="0"/>
              <w:autoSpaceDN w:val="0"/>
              <w:adjustRightInd w:val="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Asimismo, están exentos los vehículos de menos de 14 caballos fiscales, matriculados a nombre de personas con discapacidad para su uso exclusivo. Esta exención se aplicará en tanto se mantengan dichas circunstancias, tanto a los vehículos conducidos por personas con discapacidad como a los destinados a su transporte.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Las exenciones previstas en los dos párrafos anteriores no resultarán aplicables a los sujetos pasivos beneficiarios de las mismas por más de un vehículo simultáneamente. </w:t>
            </w:r>
          </w:p>
          <w:p w:rsidR="009F2DD0" w:rsidRPr="000402D4" w:rsidP="00AF7220">
            <w:pPr>
              <w:autoSpaceDE w:val="0"/>
              <w:autoSpaceDN w:val="0"/>
              <w:adjustRightInd w:val="0"/>
              <w:spacing w:after="120"/>
              <w:ind w:left="213"/>
              <w:jc w:val="both"/>
              <w:rPr>
                <w:rFonts w:ascii="Franklin Gothic Book" w:hAnsi="Franklin Gothic Book" w:cs="Arial"/>
                <w:color w:val="000000"/>
                <w:sz w:val="18"/>
                <w:szCs w:val="18"/>
              </w:rPr>
            </w:pPr>
            <w:r w:rsidRPr="000402D4">
              <w:rPr>
                <w:rFonts w:ascii="Franklin Gothic Book" w:hAnsi="Franklin Gothic Book" w:cs="Arial"/>
                <w:color w:val="000000"/>
                <w:sz w:val="18"/>
                <w:szCs w:val="18"/>
              </w:rPr>
              <w:t xml:space="preserve">A efectos de lo dispuesto en esta letra, se considerarán personas con discapacidad las siguientes: </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color w:val="000000"/>
                <w:sz w:val="18"/>
                <w:szCs w:val="18"/>
              </w:rPr>
              <w:t xml:space="preserve">a’) Aquellas personas que tengan reconocido un grado de minusvalía igual o superior al 33 por 100 e inferior al 65 por 100 que se encuentren en estado  </w:t>
            </w:r>
            <w:r w:rsidRPr="000402D4">
              <w:rPr>
                <w:rFonts w:ascii="Franklin Gothic Book" w:hAnsi="Franklin Gothic Book" w:cs="Arial"/>
                <w:sz w:val="18"/>
                <w:szCs w:val="18"/>
              </w:rPr>
              <w:t xml:space="preserve">carencial de movilidad reducida, entendiéndose por tales las incluidas en alguna de las situaciones descritas en las letras A, B ó C del baremo que figura como Anexo III del Real Decreto 1971/1999, de 23 de diciembre, de procedimiento para el reconocimiento, declaración o calificación del grado de minusvalía o que obtengan 7 o más puntos en las letras D, E, F, G ó H del citado baremo. </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b’) Aquellas personas con un grado de minusvalía igual o superior al 65 por 100. </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f) Los autobuses, microbuses y demás vehículos destinados o adscritos al servicio de transporte público urbano, siempre que tengan una capacidad que exceda de nueve plazas, incluida la del conductor. </w:t>
            </w:r>
          </w:p>
          <w:p w:rsidR="009F2DD0" w:rsidRPr="000402D4" w:rsidP="00AF7220">
            <w:pPr>
              <w:autoSpaceDE w:val="0"/>
              <w:autoSpaceDN w:val="0"/>
              <w:adjustRightInd w:val="0"/>
              <w:spacing w:after="120"/>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rPr>
              <w:t xml:space="preserve">g) Los tractores, remolques, semirremolques y maquinaria provistos de Cartilla de Inspección Agrícola. </w:t>
            </w: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rPr>
              <w:t xml:space="preserve">2. artikulu honen 1 apartatuko e) eta g) letretan aipatzen diren salbuespenak gozatu ahal izateko, interesatuek eskaera bat aurkeztu beharko dute ibilgailuaren ezaugarriak, matrikula eta onuraren zergatia adieraziz. </w:t>
            </w:r>
            <w:r w:rsidRPr="000402D4">
              <w:rPr>
                <w:rFonts w:ascii="Franklin Gothic Book" w:hAnsi="Franklin Gothic Book" w:cs="Arial"/>
                <w:sz w:val="18"/>
                <w:szCs w:val="18"/>
                <w:lang w:val="es-ES_tradnl"/>
              </w:rPr>
              <w:t>Udal Administrazio honek salbuespena onartu ondoren, agiri bat luzatuko du hura eman dela frogatzeko. Salbuespenak, hurrengo ekitaldi ekonomikotik indarra hartuko du.</w:t>
            </w: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rPr>
              <w:t>2.  Para poder gozar de las exenciones a que se refieren las letras e) y g) del apartado 1 del presente artículo, los interesados deberán instar su concesión, indicando las características del vehículo, su matrícula y causa del beneficio. Declarada ésta por esta Administración municipal se expedirá un documento que acredite su concesión. La exención cobrará vigencia a partir del ejercicio siguiente a su concesión.</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3.  Aurreko apartatuan jasotakoaren ondorioetarako, ibilgailuen titularrek udalerri honetan egon beharko dute erroldatuta, eta zergaz salbuesteko eskaera Udaletxeko Erregistro Orokorrean idatziz aurkeztu. </w:t>
            </w:r>
            <w:r w:rsidRPr="000402D4">
              <w:rPr>
                <w:rFonts w:ascii="Franklin Gothic Book" w:hAnsi="Franklin Gothic Book" w:cs="Arial"/>
                <w:sz w:val="18"/>
                <w:szCs w:val="18"/>
              </w:rPr>
              <w:t>Eskaerari honako agiriok erantsiko dizkiote:</w:t>
            </w:r>
          </w:p>
        </w:tc>
        <w:tc>
          <w:tcPr>
            <w:tcW w:w="5103" w:type="dxa"/>
          </w:tcPr>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3.  A los efectos previstos en el apartado precedente, los titulares de los vehículos, que deberán figurar empadronados en este Municipio, solicitarán la exención del impuesto por escrito en el Registro General de este Ayuntamiento, acompañando a la petición escrita los siguientes documentos:</w:t>
            </w:r>
          </w:p>
        </w:tc>
      </w:tr>
      <w:tr w:rsidTr="00AF7220">
        <w:tblPrEx>
          <w:tblW w:w="0" w:type="auto"/>
          <w:tblCellMar>
            <w:left w:w="70" w:type="dxa"/>
            <w:right w:w="70" w:type="dxa"/>
          </w:tblCellMar>
          <w:tblLook w:val="0000"/>
        </w:tblPrEx>
        <w:tc>
          <w:tcPr>
            <w:tcW w:w="4890" w:type="dxa"/>
          </w:tcPr>
          <w:p w:rsidR="009F2DD0" w:rsidRPr="000402D4" w:rsidP="00AF7220">
            <w:pPr>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3.1. Mugikortasun murriztua duten pertsonen izenean matrikulatuta eta beraiek bakarrik erabiltzeko ibilgailuen kasuan:</w:t>
            </w:r>
          </w:p>
          <w:p w:rsidR="009F2DD0" w:rsidRPr="000402D4" w:rsidP="00AF7220">
            <w:pPr>
              <w:spacing w:after="120"/>
              <w:ind w:right="214"/>
              <w:jc w:val="both"/>
              <w:rPr>
                <w:rFonts w:ascii="Franklin Gothic Book" w:hAnsi="Franklin Gothic Book" w:cs="Arial"/>
                <w:b/>
                <w:sz w:val="18"/>
                <w:szCs w:val="18"/>
              </w:rPr>
            </w:pPr>
            <w:r w:rsidRPr="000402D4">
              <w:rPr>
                <w:rFonts w:ascii="Franklin Gothic Book" w:hAnsi="Franklin Gothic Book" w:cs="Arial"/>
                <w:b/>
                <w:sz w:val="18"/>
                <w:szCs w:val="18"/>
              </w:rPr>
              <w:t>Minusbaliatasuna duten pertsonek gidatutako ibilgailuak: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Minusbaliatasuna eta, dagokionean, mugikortasun murriztuaren egoera egiaztatzen duen ziurtagiria, esku duen erakundeak emana.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Ibilgailuaren zirkulazio baimenaren kopia, minusbalituaren izenean.</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Ibilgailuaren Aseguru Polizaren fotokopia, bertan ohiko gidaria zein den azaldu beharko da eta jabea den minusbaliatuarekin bat etorri behar du, hau da, jabekide minusbaliatuak ohiko gidaria dela egiaztatu beharko du indarrean dagoen aseguru polizaren kopia bidez.</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  Minusbaliatasuna dutenentzako Aparkatzeko Europar Txartelaren jabe izanik, aukeztu beharreko dokumentu bakarra, adierazi den txartelaz aparte, ibilgailuaren zirkulazio baimena, minusbaliatuaren izenean, izango 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Ibilgailuaren erabilpenari buruzko zinpeko aitorpena.</w:t>
            </w:r>
          </w:p>
          <w:p w:rsidR="009F2DD0" w:rsidRPr="000402D4" w:rsidP="00AF7220">
            <w:pPr>
              <w:spacing w:after="120"/>
              <w:ind w:right="214"/>
              <w:jc w:val="both"/>
              <w:rPr>
                <w:rFonts w:ascii="Franklin Gothic Book" w:hAnsi="Franklin Gothic Book" w:cs="Arial"/>
                <w:b/>
                <w:sz w:val="18"/>
                <w:szCs w:val="18"/>
              </w:rPr>
            </w:pPr>
            <w:r w:rsidRPr="000402D4">
              <w:rPr>
                <w:rFonts w:ascii="Franklin Gothic Book" w:hAnsi="Franklin Gothic Book" w:cs="Arial"/>
                <w:b/>
                <w:sz w:val="18"/>
                <w:szCs w:val="18"/>
              </w:rPr>
              <w:t>Minusbaliatasuna duten pertsonak garraiatzeko erabiliko diren ibilgailuak.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Minusbaliatasuna eta, dagokionean, mugikortasun murriztuaren egoera egiaztatzen duen ziurtagiria, esku duen erakundeak emana.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Ibilgailuaren zirkulazio baimenaren kopia, minusbalituaren izenean.</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Ibilgailuaren Aseguru Polizaren fotokopia, bertan ohiko gidaria zein den azaldu beharko da.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Ibilgailua salbuespenaren onuraduna dena garraiatzeko soilik erabiliko delaren zinpeko aitorpena.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 Minusbaliatasuna dutenentzako Aparkatzeko Europar Txartelaren jabe izanik, aukeztu beharreko dokumentu bakarra, adierazi den txartelaz aparte, ibilgailuaren zirkulazio baimena, minusbaliatuaren izenean, izango 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n-US"/>
              </w:rPr>
            </w:pPr>
            <w:r w:rsidRPr="000402D4">
              <w:rPr>
                <w:rFonts w:ascii="Franklin Gothic Book" w:hAnsi="Franklin Gothic Book" w:cs="Arial"/>
                <w:sz w:val="18"/>
                <w:szCs w:val="18"/>
                <w:lang w:val="en-US"/>
              </w:rPr>
              <w:t>3.2.  Traktoreak, atoiak, erdiatoiak eta nekazaritzako makinak badira: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n-US"/>
              </w:rPr>
            </w:pPr>
            <w:r w:rsidRPr="000402D4">
              <w:rPr>
                <w:rFonts w:ascii="Franklin Gothic Book" w:hAnsi="Franklin Gothic Book" w:cs="Arial"/>
                <w:sz w:val="18"/>
                <w:szCs w:val="18"/>
                <w:lang w:val="en-US"/>
              </w:rPr>
              <w:t>—Ibilgailuaren Zirkulazio Baimenaren fotokopia.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n-US"/>
              </w:rPr>
            </w:pPr>
            <w:r w:rsidRPr="000402D4">
              <w:rPr>
                <w:rFonts w:ascii="Franklin Gothic Book" w:hAnsi="Franklin Gothic Book" w:cs="Arial"/>
                <w:sz w:val="18"/>
                <w:szCs w:val="18"/>
                <w:lang w:val="en-US"/>
              </w:rPr>
              <w:t>—Ibilgailuaren ezaugarri teknikoen ziurtagiriaren fotokopia.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n-US"/>
              </w:rPr>
            </w:pPr>
            <w:r w:rsidRPr="000402D4">
              <w:rPr>
                <w:rFonts w:ascii="Franklin Gothic Book" w:hAnsi="Franklin Gothic Book" w:cs="Arial"/>
                <w:sz w:val="18"/>
                <w:szCs w:val="18"/>
                <w:lang w:val="en-US"/>
              </w:rPr>
              <w:t>—Nekazaritzako Makineria inskribatzeko Kartilaren fotokopia edo, bestela, Gipuzkoako Foru Aldundiko Nekazaritza eta Ingurugiro Departamentuko Nekazaritzako Makineriaren Erroldan alta hartu izanaren frogagiria, nahitaez ibilgailuaren titularraren izenean luzatua.</w:t>
            </w:r>
          </w:p>
          <w:p w:rsidR="009F2DD0" w:rsidRPr="000402D4" w:rsidP="00AF7220">
            <w:pPr>
              <w:ind w:right="214"/>
              <w:jc w:val="both"/>
              <w:rPr>
                <w:rFonts w:ascii="Franklin Gothic Book" w:hAnsi="Franklin Gothic Book" w:cs="Arial"/>
                <w:sz w:val="18"/>
                <w:szCs w:val="18"/>
                <w:lang w:val="en-US"/>
              </w:rPr>
            </w:pPr>
          </w:p>
        </w:tc>
        <w:tc>
          <w:tcPr>
            <w:tcW w:w="5103" w:type="dxa"/>
          </w:tcPr>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3.1 En el caso de vehículos matriculados a nombre de minusválidos para su uso exclusivo:</w:t>
            </w:r>
          </w:p>
          <w:p w:rsidR="009F2DD0" w:rsidRPr="000402D4" w:rsidP="00AF7220">
            <w:pPr>
              <w:spacing w:after="120"/>
              <w:ind w:left="213"/>
              <w:jc w:val="both"/>
              <w:rPr>
                <w:rFonts w:ascii="Franklin Gothic Book" w:hAnsi="Franklin Gothic Book" w:cs="Arial"/>
                <w:sz w:val="18"/>
                <w:szCs w:val="18"/>
              </w:rPr>
            </w:pPr>
          </w:p>
          <w:p w:rsidR="009F2DD0" w:rsidRPr="000402D4" w:rsidP="00AF7220">
            <w:pPr>
              <w:spacing w:after="120"/>
              <w:ind w:left="213"/>
              <w:jc w:val="both"/>
              <w:rPr>
                <w:rFonts w:ascii="Franklin Gothic Book" w:hAnsi="Franklin Gothic Book" w:cs="Arial"/>
                <w:b/>
                <w:sz w:val="18"/>
                <w:szCs w:val="18"/>
              </w:rPr>
            </w:pPr>
            <w:r w:rsidRPr="000402D4">
              <w:rPr>
                <w:rFonts w:ascii="Franklin Gothic Book" w:hAnsi="Franklin Gothic Book" w:cs="Arial"/>
                <w:b/>
                <w:sz w:val="18"/>
                <w:szCs w:val="18"/>
              </w:rPr>
              <w:t>Vehículos conducidos por personas con minusvalía:</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Certificado acreditativo de la discapacidad y, en su caso, del estado carencial de movilidad reducida, emitido por el órgano competente.</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Fotocopia del Permiso de Circulación a nombre de la persona minusválida.</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Fotocopia de la Póliza del Seguro del vehículo en la que figure el conductor habitual del mismo y que debe de coincidir con el titular minusválido. Es decir, el titular minusválido debe acreditar que es el conductor habitual a través de la Póliza del Seguro en vigor.</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Si se dispone de la Tarjeta Europea de Estacionamiento para personas discapacitadas, únicamente será necesario aportar, aparte de dicha Tarjeta, fotocopia del Permiso de Circulación a nombre de la persona minusválida.</w:t>
            </w:r>
          </w:p>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 Declaración jurada del destino del vehículo.</w:t>
            </w:r>
          </w:p>
          <w:p w:rsidR="009F2DD0" w:rsidRPr="000402D4" w:rsidP="00AF7220">
            <w:pPr>
              <w:spacing w:after="120"/>
              <w:ind w:left="213"/>
              <w:jc w:val="both"/>
              <w:rPr>
                <w:rFonts w:ascii="Franklin Gothic Book" w:hAnsi="Franklin Gothic Book" w:cs="Arial"/>
                <w:sz w:val="18"/>
                <w:szCs w:val="18"/>
              </w:rPr>
            </w:pPr>
          </w:p>
          <w:p w:rsidR="009F2DD0" w:rsidRPr="000402D4" w:rsidP="00AF7220">
            <w:pPr>
              <w:spacing w:after="120"/>
              <w:ind w:left="213"/>
              <w:jc w:val="both"/>
              <w:rPr>
                <w:rFonts w:ascii="Franklin Gothic Book" w:hAnsi="Franklin Gothic Book" w:cs="Arial"/>
                <w:b/>
                <w:sz w:val="18"/>
                <w:szCs w:val="18"/>
              </w:rPr>
            </w:pPr>
            <w:r w:rsidRPr="000402D4">
              <w:rPr>
                <w:rFonts w:ascii="Franklin Gothic Book" w:hAnsi="Franklin Gothic Book" w:cs="Arial"/>
                <w:b/>
                <w:sz w:val="18"/>
                <w:szCs w:val="18"/>
              </w:rPr>
              <w:t>Vehículos destinados al transporte de personas con minusvalía:</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Certificado acreditativo de la discapacidad y, en su caso, del estado carencial de movilidad reducida, emitido por el órgano competente.</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Fotocopia del Permiso de Circulación a nombre de la persona minusválida.</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Fotocopia de la Póliza del Seguro del vehículo en la que figure el conductor habitual del mismo.</w:t>
            </w:r>
          </w:p>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 Declaración Jurada de uso exclusivo del vehículo para el transporte del beneficiario de la exención.</w:t>
            </w:r>
          </w:p>
          <w:p w:rsidR="009F2DD0" w:rsidRPr="000402D4" w:rsidP="00AF7220">
            <w:pPr>
              <w:spacing w:after="120"/>
              <w:ind w:left="213"/>
              <w:jc w:val="both"/>
              <w:rPr>
                <w:rFonts w:ascii="Franklin Gothic Book" w:hAnsi="Franklin Gothic Book" w:cs="Arial"/>
                <w:sz w:val="18"/>
                <w:szCs w:val="18"/>
              </w:rPr>
            </w:pP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Si se dispone de la Tarjeta Europea de Estacionamiento para personas discapacitadas, únicamente será necesario aportar, aparte de dicha Tarjeta, fotocopia del Permiso de Circulación a nombre de la persona minusválidad</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3.2.  En el supuesto de los tractores, remolques, semirremolques y maquinaria agrícola: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—Fotocopia del Permiso de Circulación del vehículo.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—Fotocopia del Certificado de características técnicas del vehículo.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—Fotocopia de Cartilla de Inscripción de Maquinaria Agrícola, o documento acreditativo del alta en el Registro Oficial de Maquinaria Agrícola del Departamento de Agricultura y Medio Ambiente de la Diputación Foral de Gipuzkoa, expedida necesariamente a nombre del titular del vehículo.</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Heading7"/>
              <w:ind w:right="214"/>
              <w:rPr>
                <w:rFonts w:ascii="Franklin Gothic Book" w:hAnsi="Franklin Gothic Book" w:cs="Arial"/>
                <w:b/>
                <w:sz w:val="18"/>
                <w:szCs w:val="18"/>
              </w:rPr>
            </w:pPr>
            <w:r w:rsidRPr="000402D4">
              <w:rPr>
                <w:rFonts w:ascii="Franklin Gothic Book" w:hAnsi="Franklin Gothic Book" w:cs="Arial"/>
                <w:b/>
                <w:sz w:val="18"/>
                <w:szCs w:val="18"/>
              </w:rPr>
              <w:t>III. KAPITULUA.  ZERGAPEKOAK</w:t>
            </w: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III.  OBLIGADOS TRIBUTARIOS</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3.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Honako hauek dira zerga honen zergapekoak: Pertsona fisiko zein juridikoak eta Zergen Foru Arau Orokorraren 35. artikuluan aipatutako entitateak, zirkulazio baimenean ibilgailua beren izenean ageri denean.</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3.</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Son obligados tributarios de este Impuesto las personas físicas o jurídicas y las Entidades a que se refiere el articulo 35 de la Norma Foral General Tributaria, a cuyo nombre conste el vehículo en el permiso de circulación</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IV. KAPITULUA.  ZERGALDIA ETA SORTZAPENA</w:t>
            </w: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IV.  PERIODO IMPOSITIVO Y DEVENGO</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4. artikulua.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1.  Zergaldia bat dator urte naturalarekin, salbu ibilgailuak lehen aldiz eskuratzen direnean edo behin betiko baja ematen zaienean. Horrelakoetan, zergaldia ibilgailua eskuratzen den egunean hasiko da, eta Trafiko Buruzagitzan behin betiko baja ematen zaion egunean amaituko da. </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2.  Zergaldiaren lehen egunean sortuko da zerga.</w:t>
            </w: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4.</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1.  El periodo impositivo coincide con el año natural salvo en el caso de primera adquisición o baja definitiva de los vehículos. En estos casos el periodo impositivo comenzará el día en que se produzca dicha adquisición o terminará el día en que se produzca la baja definitiva en la Jefatura de Tráfico, respectivamente.</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2.  El Impuesto se devenga el primer día del periodo impositivo.</w:t>
            </w: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u w:val="single"/>
              </w:rPr>
            </w:pPr>
            <w:r w:rsidRPr="000402D4">
              <w:rPr>
                <w:rFonts w:ascii="Franklin Gothic Book" w:hAnsi="Franklin Gothic Book" w:cs="Arial"/>
                <w:b/>
                <w:bCs/>
                <w:sz w:val="18"/>
                <w:szCs w:val="18"/>
                <w:u w:val="single"/>
              </w:rPr>
              <w:t>V. KAPITULUA.  ZERGA KUOTA</w:t>
            </w:r>
          </w:p>
        </w:tc>
        <w:tc>
          <w:tcPr>
            <w:tcW w:w="5103" w:type="dxa"/>
          </w:tcPr>
          <w:p w:rsidR="009F2DD0" w:rsidRPr="000402D4" w:rsidP="00AF7220">
            <w:pPr>
              <w:pStyle w:val="Heading3"/>
              <w:ind w:left="213"/>
              <w:rPr>
                <w:rFonts w:ascii="Franklin Gothic Book" w:hAnsi="Franklin Gothic Book" w:cs="Arial"/>
                <w:bCs/>
                <w:sz w:val="18"/>
                <w:szCs w:val="18"/>
              </w:rPr>
            </w:pPr>
            <w:r w:rsidRPr="000402D4">
              <w:rPr>
                <w:rFonts w:ascii="Franklin Gothic Book" w:hAnsi="Franklin Gothic Book" w:cs="Arial"/>
                <w:bCs/>
                <w:sz w:val="18"/>
                <w:szCs w:val="18"/>
              </w:rPr>
              <w:t>CAPITULO V.  CUOTA TRIBUTARIA</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5.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1.  Eranskinean jasota dauden tarifen taulari jarraiki exigituko da zerga.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2.  Ibilgailuak lehen aldiz eskuratzen direnean edo behin betiko baja ematen zaienean, kuota hilabete naturaletan hainbanatuko da, ibilgailua eskuratu edo baja ematen zaion hilabetea barne. Ibilgailua lapurtzeagatik Erregistro Publikoan aldi baterako baja ematen zaionean ere kuota modu berean hainbanatuko da. </w:t>
            </w:r>
          </w:p>
          <w:p w:rsidR="009F2DD0" w:rsidRPr="000402D4" w:rsidP="00AF7220">
            <w:pPr>
              <w:pStyle w:val="NormalWeb"/>
              <w:ind w:right="214"/>
              <w:jc w:val="both"/>
              <w:rPr>
                <w:rFonts w:ascii="Franklin Gothic Book" w:hAnsi="Franklin Gothic Book" w:cs="Arial"/>
                <w:sz w:val="18"/>
                <w:szCs w:val="18"/>
              </w:rPr>
            </w:pP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3.  Aurreko apartatuko tarifak aplikagarri izango dituzten ibilgailu motak zehazteko, kontuan hartuko da abenduaren 21eko 114/1999 Foru Dekretua, hain zuzen ere, ibilgailu mota desberdinen kontzeptua ezarri eta Trakzio Mekanikoko Ibilgailuen gaineko Zergaren tarifak aplikatzeko arauak finkatzen dituena. Zehazki esanda: </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1na.- Zerga honen ondorioetarako, bere tarifetan zerrendatzen diren ibilgailu mota desberdinen kontzeptua abenduaren 23ko 2.822/1998 Errege Dekretuak, Ibilgailuen Erregelamendu Orokorra onartzekoak, II. eranskinean jasotakoa izango da.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2na.- Furgoi edo furgonetek, ibilgailu misto moldagarriek eta turismotik eratorritakoek turismo gisa tributatuko dute beren potentzia fiskalaren arabera. Ez da horrela izango, ordea, 1.000 kilogramotik gorako karga erabilgarria garraiatu dezaketenean, kamioi gisa tributatuko baitute orduan.</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3na.- Autokarabanek turismo gisa tributatuko dute beren potentzia fiskalaren arabera.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4na.- Edozein kasutan ere, tarifa horien D) letran adierazitako traktoreen errubrika orokorrak honako hauek ere hartzen ditu: «traktokamioiak», «obra eta zerbitzuetako traktoreak» eta trakzio mekanikoko beste ibilgailuek garraiatu edo eramanak izan gabe bide publikoetatik zirkula dezaketen makina autobultzatuak.</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5na.- Hiru gurpileko ibilgailuak eta kuatrizikloak motozikletatzat hartuko dira zerga honen ondorioetarako eta, beraz, beren zilindradaren arabera tributatuko dute. Kuatriziklo arinek, beren aldetik, ziklomotore gisa tributatuko dute.</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6na.- Ibilgailu artikulatuen kasuan, arrasteko potentzia daramak eta arrastean eramandako atoiek eta erdiatoiek aldi berean eta bereizita tributatuko dute.</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7na.- Zaldi fiskaletan adierazitako potentzia fiskala abenduaren 23ko 2.822/1998 Errege Dekretuak, Ibilgailuen Erregelamendu Orokorra onartzekoak, V. eranskinean xedatutakoaren arabera ezarriko da.</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5.</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1.  El impuesto se exige con arreglo al cuadro de tarifas que consta en el anexo.</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2.  En el caso de primera adquisición de vehículos o, en su caso, la baja definitiva de los mismos, el importe de la cuota se prorrateará por meses naturales, incluido el mes al que corresponde el día en que se produzca la adquisición o baja. También procederá el prorrateo de la cuota, en los mismos términos, en los supuestos de baja temporal en el Registro Público correspondiente por sustracción o robo del vehículo.</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3.  A efectos de determinar las diversas clases de vehículos para la aplicación de las tarifas indicadas en el apartado anterior, se estará a lo dispuesto en el Decreto Foral 114/1999, de 21 de diciembre, por el que se determina el concepto de las diversas clases de vehículos y las reglas de aplicación de las Tarifas del Impuesto sobre Vehículos de Tracción Mecánica. En concreto:</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1.ª- A los efectos de este Impuesto, el concepto de las diversas clases de vehículos relacionadas en las Tarifas del mismo, será el recogido en el anexo II del Real Decreto 2.822/1998, de 23 de diciembre, que aprueba el Reglamento General de Vehículos.</w:t>
            </w:r>
          </w:p>
          <w:p w:rsidR="009F2DD0" w:rsidRPr="000402D4" w:rsidP="00AF7220">
            <w:pPr>
              <w:pStyle w:val="NormalWeb"/>
              <w:spacing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2.ª- Los furgones o furgonetas, los vehículos mixtos adaptables y los derivados de turismo tributarán como turismo, según su potencia fiscal, excepto que los mismos puedan transportar más de </w:t>
            </w:r>
            <w:smartTag w:uri="urn:schemas-microsoft-com:office:smarttags" w:element="metricconverter">
              <w:smartTagPr>
                <w:attr w:name="ProductID" w:val="1.000 kilogramos"/>
              </w:smartTagPr>
              <w:r w:rsidRPr="000402D4">
                <w:rPr>
                  <w:rFonts w:ascii="Franklin Gothic Book" w:hAnsi="Franklin Gothic Book" w:cs="Arial"/>
                  <w:sz w:val="18"/>
                  <w:szCs w:val="18"/>
                </w:rPr>
                <w:t>1.000 kilogramos</w:t>
              </w:r>
            </w:smartTag>
            <w:r w:rsidRPr="000402D4">
              <w:rPr>
                <w:rFonts w:ascii="Franklin Gothic Book" w:hAnsi="Franklin Gothic Book" w:cs="Arial"/>
                <w:sz w:val="18"/>
                <w:szCs w:val="18"/>
              </w:rPr>
              <w:t xml:space="preserve"> de carga útil, en cuyo caso, tributarán como camión.</w:t>
            </w:r>
          </w:p>
          <w:p w:rsidR="009F2DD0" w:rsidRPr="000402D4" w:rsidP="00AF7220">
            <w:pPr>
              <w:pStyle w:val="NormalWeb"/>
              <w:spacing w:before="0" w:beforeAutospacing="0"/>
              <w:ind w:left="213"/>
              <w:jc w:val="both"/>
              <w:rPr>
                <w:rFonts w:ascii="Franklin Gothic Book" w:hAnsi="Franklin Gothic Book" w:cs="Arial"/>
                <w:sz w:val="18"/>
                <w:szCs w:val="18"/>
              </w:rPr>
            </w:pP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3.ª- Las autocaravanas tributarán como turismo según su potencia fiscal.</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4.ª- En todo caso, la rúbrica genérica de tractores a que se refiere la letra D) de las indicadas Tarifas, comprende a los «tractocamiones», a los «tractores de obras y servicios», así como a las máquinas autopropulsadas que puedan circular por las vías públicas sin ser transportadas o arrastradas por otros vehículos de tracción mecánica.</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5.ª- Los vehículos de tres ruedas y cuatriciclos tendrán la consideración, a los efectos de este impuesto, de motocicletas y, por tanto, tributarán por la capacidad de su cilindrada. Los cuatriciclos ligeros, a su vez, tributarán como ciclomotores.</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6.ª- En el caso de los vehículos articulados tributarán simultáneamente y por separado el que lleve la potencia de arrastre y los remolques y semirremolques arrastrados.</w:t>
            </w:r>
          </w:p>
          <w:p w:rsidR="009F2DD0" w:rsidRPr="000402D4" w:rsidP="00AF7220">
            <w:pPr>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7.ª- La potencia fiscal expresada en caballos fiscales se establecerá de acuerdo con lo dispuesto en el anexo V del Real Decreto 2.822/1998, de 23 de diciembre, por el que se aprueba el R. G. Vehículos.</w:t>
            </w: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lang w:val="es-ES_tradnl"/>
              </w:rPr>
            </w:pPr>
            <w:r w:rsidRPr="000402D4">
              <w:rPr>
                <w:rFonts w:ascii="Franklin Gothic Book" w:hAnsi="Franklin Gothic Book" w:cs="Arial"/>
                <w:b/>
                <w:bCs/>
                <w:sz w:val="18"/>
                <w:szCs w:val="18"/>
              </w:rPr>
              <w:t>VI. KAPITULUA.  HOBARIAK</w:t>
            </w:r>
          </w:p>
        </w:tc>
        <w:tc>
          <w:tcPr>
            <w:tcW w:w="5103" w:type="dxa"/>
          </w:tcPr>
          <w:p w:rsidR="009F2DD0" w:rsidRPr="000402D4" w:rsidP="00AF7220">
            <w:pPr>
              <w:ind w:left="213"/>
              <w:jc w:val="both"/>
              <w:rPr>
                <w:rFonts w:ascii="Franklin Gothic Book" w:hAnsi="Franklin Gothic Book" w:cs="Arial"/>
                <w:b/>
                <w:bCs/>
                <w:sz w:val="18"/>
                <w:szCs w:val="18"/>
                <w:lang w:val="es-ES_tradnl"/>
              </w:rPr>
            </w:pPr>
            <w:r w:rsidRPr="000402D4">
              <w:rPr>
                <w:rFonts w:ascii="Franklin Gothic Book" w:hAnsi="Franklin Gothic Book" w:cs="Arial"/>
                <w:b/>
                <w:bCs/>
                <w:sz w:val="18"/>
                <w:szCs w:val="18"/>
                <w:lang w:val="es-ES_tradnl"/>
              </w:rPr>
              <w:t>CAPITULO VI.  BONIFICACIONES</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6. artikulua.</w:t>
            </w:r>
          </w:p>
          <w:p w:rsidR="009F2DD0" w:rsidRPr="000402D4" w:rsidP="00AF7220">
            <w:pPr>
              <w:pStyle w:val="NormalWeb"/>
              <w:spacing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Izaera orokorrez, hobaria eskaera egin ondorengo ekitalditik aurrera hasten da aplikatzen, eta ez du atzerako eraginik.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ind w:right="214"/>
              <w:jc w:val="both"/>
              <w:rPr>
                <w:rFonts w:ascii="Franklin Gothic Book" w:hAnsi="Franklin Gothic Book" w:cs="Arial"/>
                <w:sz w:val="18"/>
                <w:szCs w:val="18"/>
              </w:rPr>
            </w:pPr>
            <w:r w:rsidRPr="000402D4">
              <w:rPr>
                <w:rFonts w:ascii="Franklin Gothic Book" w:hAnsi="Franklin Gothic Book" w:cs="Arial"/>
                <w:sz w:val="18"/>
                <w:szCs w:val="18"/>
              </w:rPr>
              <w:t>Hobaria interesatuek eskatu beharko dute ibilgailuaren ezaugarriak, matrikula eta onuraren zergatia adieraziz. Udal Administrazioak hobaria onartu ondoren, agiri bat luzatuko du eman dela frogatzeko.</w:t>
            </w: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 2. Ibilgailuek %50ko hobaria izango dute zerga kuotan, energia elektrikoa soilik erabiltzen dutenak.</w:t>
            </w: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6.</w:t>
            </w:r>
          </w:p>
          <w:p w:rsidR="009F2DD0" w:rsidRPr="000402D4" w:rsidP="00AF7220">
            <w:pPr>
              <w:pStyle w:val="NormalWeb"/>
              <w:spacing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Con carácter general, el efecto de la concesión de las bonificaciones empieza a partir del ejercicio siguiente a la fecha de la solicitud y no puede tener carácter retroactivo.</w:t>
            </w:r>
          </w:p>
          <w:p w:rsidR="009F2DD0" w:rsidRPr="000402D4" w:rsidP="00AF7220">
            <w:pPr>
              <w:pStyle w:val="NormalWeb"/>
              <w:spacing w:before="0" w:beforeAutospacing="0"/>
              <w:ind w:left="213"/>
              <w:jc w:val="both"/>
              <w:rPr>
                <w:rFonts w:ascii="Franklin Gothic Book" w:hAnsi="Franklin Gothic Book" w:cs="Arial"/>
                <w:sz w:val="18"/>
                <w:szCs w:val="18"/>
              </w:rPr>
            </w:pPr>
            <w:r w:rsidRPr="000402D4">
              <w:rPr>
                <w:rFonts w:ascii="Franklin Gothic Book" w:hAnsi="Franklin Gothic Book" w:cs="Arial"/>
                <w:sz w:val="18"/>
                <w:szCs w:val="18"/>
              </w:rPr>
              <w:t>Los interesados deberán instar su concesión indicando las características del vehículo, matrícula y causa del beneficio. Declarada ésta por la Administración Municipal, se expedirá un documento que acredite su concesión.</w:t>
            </w:r>
          </w:p>
          <w:p w:rsidR="009F2DD0" w:rsidRPr="000402D4" w:rsidP="00AF7220">
            <w:pPr>
              <w:pStyle w:val="Texto"/>
              <w:spacing w:before="0"/>
              <w:ind w:left="213"/>
              <w:rPr>
                <w:rFonts w:ascii="Franklin Gothic Book" w:hAnsi="Franklin Gothic Book" w:cs="Arial"/>
                <w:noProof w:val="0"/>
                <w:lang w:val="es-ES"/>
              </w:rPr>
            </w:pPr>
            <w:r w:rsidRPr="000402D4">
              <w:rPr>
                <w:rFonts w:ascii="Franklin Gothic Book" w:hAnsi="Franklin Gothic Book" w:cs="Arial"/>
              </w:rPr>
              <w:t xml:space="preserve">2. </w:t>
            </w:r>
            <w:r w:rsidRPr="000402D4">
              <w:rPr>
                <w:rFonts w:ascii="Franklin Gothic Book" w:hAnsi="Franklin Gothic Book" w:cs="Arial"/>
                <w:noProof w:val="0"/>
                <w:lang w:val="es-ES"/>
              </w:rPr>
              <w:t xml:space="preserve">Disfrutarán de una bonificación del </w:t>
            </w:r>
            <w:r w:rsidRPr="000402D4">
              <w:rPr>
                <w:rFonts w:ascii="Franklin Gothic Book" w:hAnsi="Franklin Gothic Book" w:cs="Arial"/>
                <w:bCs/>
                <w:noProof w:val="0"/>
                <w:lang w:val="es-ES"/>
              </w:rPr>
              <w:t xml:space="preserve">50 </w:t>
            </w:r>
            <w:r w:rsidRPr="000402D4">
              <w:rPr>
                <w:rFonts w:ascii="Franklin Gothic Book" w:hAnsi="Franklin Gothic Book" w:cs="Arial"/>
                <w:noProof w:val="0"/>
                <w:lang w:val="es-ES"/>
              </w:rPr>
              <w:t>% de la cuota tributaria los vehículos que utilicen exclusivamente energía eléctrica.</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rPr>
            </w:pPr>
          </w:p>
          <w:p w:rsidR="009F2DD0" w:rsidRPr="000402D4" w:rsidP="00AF7220">
            <w:pPr>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VII. KAPITULUA KUDEAKETA ETA LIKIDAZIOA</w:t>
            </w:r>
          </w:p>
        </w:tc>
        <w:tc>
          <w:tcPr>
            <w:tcW w:w="5103" w:type="dxa"/>
          </w:tcPr>
          <w:p w:rsidR="009F2DD0" w:rsidRPr="000402D4" w:rsidP="00AF7220">
            <w:pPr>
              <w:ind w:left="213"/>
              <w:jc w:val="both"/>
              <w:rPr>
                <w:rFonts w:ascii="Franklin Gothic Book" w:hAnsi="Franklin Gothic Book" w:cs="Arial"/>
                <w:b/>
                <w:bCs/>
                <w:sz w:val="18"/>
                <w:szCs w:val="18"/>
              </w:rPr>
            </w:pPr>
          </w:p>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VII GESTION Y LIQUIDACION</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7.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Ibilgailuaren zirkulazio baimenean ageri den helbidea bere udalerrian dagoenean, zerga kudeatu, likidatu, ikuskatu eta biltzea, eta orobat, zerga kudeaketan emandako egintzak berrikustea Getariako Udalaren ardura da. </w:t>
            </w:r>
          </w:p>
          <w:p w:rsidR="009F2DD0" w:rsidRPr="000402D4" w:rsidP="00AF7220">
            <w:pPr>
              <w:ind w:right="214"/>
              <w:jc w:val="both"/>
              <w:rPr>
                <w:rFonts w:ascii="Franklin Gothic Book" w:hAnsi="Franklin Gothic Book" w:cs="Arial"/>
                <w:sz w:val="18"/>
                <w:szCs w:val="18"/>
                <w:lang w:val="eu-ES"/>
              </w:rPr>
            </w:pPr>
          </w:p>
        </w:tc>
        <w:tc>
          <w:tcPr>
            <w:tcW w:w="5103" w:type="dxa"/>
          </w:tcPr>
          <w:p w:rsidR="009F2DD0" w:rsidRPr="000402D4" w:rsidP="00AF7220">
            <w:pPr>
              <w:pStyle w:val="NormalWeb"/>
              <w:tabs>
                <w:tab w:val="left" w:pos="2910"/>
              </w:tabs>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7.</w:t>
            </w:r>
            <w:r w:rsidRPr="000402D4">
              <w:rPr>
                <w:rFonts w:ascii="Franklin Gothic Book" w:hAnsi="Franklin Gothic Book" w:cs="Arial"/>
                <w:i/>
                <w:iCs/>
                <w:sz w:val="18"/>
                <w:szCs w:val="18"/>
              </w:rPr>
              <w:tab/>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gestión, liquidación, inspección y recaudación del impuesto, así como la revisión de los actos dictados en vía de gestión tributaria, corresponde al Ayuntamiento de Getaria cuando el domicilio que conste en el permiso de circulación del vehículo pertenezca a su término municipal</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8. artikulua.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Matrikulazioaren eta zirkulatzeko baimenaren ondorioz zergan alta hartzen duten ibilgailuen kasuan, autolikidazio erregimenean kudeatzen da zerga, eta gainontzeko ibilgailuen kasuan, berriz, Udalak urtero egiten duen Erroldaren bidez.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Aitorpen-likidazioak Udaletxean aurki daitezkeen inprimaki normalizatuak erabiliz egingo dira. Aitorpen-likidazio horiek kalkulurako beharrezkoak diren elementuak jasoko dituzte, eta agiri hauek erantsita aurkeztuko dira: Ibilgailua erosi edo aldatu izanaren frogagiriak, ezaugarri teknikoen ziurtagiria eta subjektu pasiboaren Nortasun Agiria edo Identifikazio Fiskaleko zenbakia.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Aitorpen-likidazioa behin bere esku duela, interesatuak bulego kudeatzailean edo entitate laguntzaile batean ordaindu ahal izango du zerga kuotaren zenbatekoa. Edozein kasutan ere, ibilgailua matrikulatu baino lehen, bulego kudeatzaileak egiaztatuko du ordainketa behar den zenbatekoagatik egin dela, eta aitorpen inprimakia egiaztatu izana adieraziko du. </w:t>
            </w:r>
          </w:p>
          <w:p w:rsidR="009F2DD0" w:rsidRPr="000402D4" w:rsidP="00AF7220">
            <w:pPr>
              <w:spacing w:after="120"/>
              <w:ind w:right="214"/>
              <w:jc w:val="both"/>
              <w:rPr>
                <w:rFonts w:ascii="Franklin Gothic Book" w:hAnsi="Franklin Gothic Book" w:cs="Arial"/>
                <w:sz w:val="18"/>
                <w:szCs w:val="18"/>
                <w:lang w:val="eu-ES"/>
              </w:rPr>
            </w:pP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8.</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El impuesto se gestiona en régimen de autoliquidación respecto a los vehículos que son alta en el impuesto como consecuencia de su matriculación y autorización para circular; y el resto de vehículos a través del Padrón anual confeccionado por el Ayuntamiento.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Las declaraciones-liquidaciones se efectuarán en los impresos normalizados obrantes en el Ayuntamiento. Estas declaraciones-liquidaciones contendrán los elementos necesarios para su cálculo, y se presentarán junto con la documentación acreditativa de su compra o modificación, el certificado de sus características técnicas y el Documento Nacional de Identidad o el Código de Identificación Fiscal del sujeto pasivo.</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Provisto de la liquidación-declaración, el interesado podrá ingresar el importe de la cuota del impuesto resultante de la misma en la oficina gestora, o en una entidad colaboradora. En todo caso, con carácter previo a la matriculación del vehículo, la oficina gestora verificará que el pago se ha efectuado en la cuantía correcta y dejará constancia de la verificación en impreso de declaración</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9.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Trafiko Buruzagitzari ibilgailuaren matrikulazioa, zirkulatzeko gaitasun agiria edo behin betiko baja eskatzen diotenek Zerga ordaindu izana frogatu beharko dute aldez aurretik.</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2.  Ibilgailuen titularrek Trafiko Buruzagitzari haien erreformaren berri ematen diotenean, Zerga honen eraginetarako duten sailkapena aldatzen bada betiere, eta orobat, ibilgailuak transferitu, zirkulazio baimenean ageri den helbidea aldatu edo horiei baja ematen dietenean, zergaren azken ordainagiria ordaindu izana frogatu beharko diote aurrez Trafiko Buruzagitzari. Horrek ez du eragotziko, dena den, kontzeptu horregatik sortu, likidatu, kobrantzara aurkeztu eta preskribitu ez diren zor guztien ordainketa kudeaketa eta ikuskaritza organoen bitartez exijitu ahal izatea.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Hamabost urteko edo hortik gorako antzinatasuna duten ibilgailuen behin betiko baxak ordainketa frogatzeko obligaziotik kanpo geratzen dira.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3.  Trafiko Buruzagitzek ez dute ibilgailuen baja edo transferentzia espedienterik izapidetuko, aurretik Zerga ordaindu izana frogatzen ez bada.</w:t>
            </w:r>
          </w:p>
          <w:p w:rsidR="009F2DD0" w:rsidRPr="000402D4" w:rsidP="00AF7220">
            <w:pPr>
              <w:spacing w:after="120"/>
              <w:ind w:right="214"/>
              <w:jc w:val="both"/>
              <w:rPr>
                <w:rFonts w:ascii="Franklin Gothic Book" w:hAnsi="Franklin Gothic Book" w:cs="Arial"/>
                <w:sz w:val="18"/>
                <w:szCs w:val="18"/>
              </w:rPr>
            </w:pP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9.</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Quienes soliciten ante la Jefatura de Tráfico la matriculación, la certificación de aptitud para circular o la baja definitiva de un vehículo, deberán acreditar, previamente, el pago del Impuesto.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Los titulares de los vehículos, cuando comuniquen a la Jefatura de Tráfico la reforma de los mismos, siempre que altere su clasificación a efectos de este Impuesto, así como también en los casos de transferencia, de cambio de domicilio que conste en el permiso de circulación del vehículo, o de baja de dichos vehículos, deberán acreditar previamente ante la referida Jefatura de Tráfico el pago del último recibo presentado al cobro del Impuesto, sin perjuicio de que sea exigible por vía de gestión e inspección el pago de todas las deudas por dicho concepto devengadas, liquidadas, presentadas al cobro y no prescritas.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Se exceptúa de la referida obligación de acreditación el supuesto de las bajas definitivas de vehículos con quince o más años de antigüedad.</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  Las Jefaturas de Tráfico no tramitarán los expedientes de baja o transferencia de vehículos si no se acredita previamente el pago del Impuesto.</w:t>
            </w:r>
          </w:p>
          <w:p w:rsidR="009F2DD0" w:rsidRPr="000402D4" w:rsidP="00AF7220">
            <w:pPr>
              <w:spacing w:after="120"/>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10.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Subjektu pasiboak ordainketa geroratu edo zatikatzeko eskaera borondatezko epean aurkeztu badu eta Udalak onartu badio ez da berandutza interesik exigituko. </w:t>
            </w:r>
            <w:r w:rsidRPr="000402D4">
              <w:rPr>
                <w:rFonts w:ascii="Franklin Gothic Book" w:hAnsi="Franklin Gothic Book" w:cs="Arial"/>
                <w:sz w:val="18"/>
                <w:szCs w:val="18"/>
              </w:rPr>
              <w:t>Onura hori lortzeko beharrezkoa izango da ordainketa zerga sortu den ekitaldian egitea.</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10.</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No se exigirá interés de demora cuando, solicitado por el sujeto pasivo en período voluntario, el Ayuntamiento le haya concedido el aplazamiento o fraccionamiento de pago. Para su obtención será preciso que el pago del impuesto se produzca en el mismo ejercicio que el de su devengo.</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VIII. KAPITULUA.  BETEBEHAR FORMALAK ETA ZERGA ARLOKOAK</w:t>
            </w:r>
          </w:p>
          <w:p w:rsidR="009F2DD0" w:rsidRPr="000402D4" w:rsidP="00AF7220">
            <w:pPr>
              <w:ind w:right="214"/>
              <w:jc w:val="both"/>
              <w:rPr>
                <w:rFonts w:ascii="Franklin Gothic Book" w:hAnsi="Franklin Gothic Book" w:cs="Arial"/>
                <w:b/>
                <w:bCs/>
                <w:sz w:val="18"/>
                <w:szCs w:val="18"/>
              </w:rPr>
            </w:pP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VIII.  OBLIGACIONES FORMALES Y TRIBUTARIAS</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11.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Zerga honi lotutako ibilgailuen titularrek beharrezko tramiteak egin beharko dituzte Trafiko Buruzagitzan zirkulazio baimenean agertzen den helbidea beren ohiko egoitzakoa izan dadin.</w:t>
            </w:r>
          </w:p>
          <w:p w:rsidR="009F2DD0" w:rsidRPr="000402D4" w:rsidP="00AF7220">
            <w:pPr>
              <w:ind w:right="214"/>
              <w:jc w:val="both"/>
              <w:rPr>
                <w:rFonts w:ascii="Franklin Gothic Book" w:hAnsi="Franklin Gothic Book" w:cs="Arial"/>
                <w:sz w:val="18"/>
                <w:szCs w:val="18"/>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11.</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Los titulares de vehículos objeto de este Tributo deben tramitar en la Jefatura de Tráfico la adecuación del domicilio que conste en el permiso de circulación al de su residencia habitual.</w:t>
            </w:r>
          </w:p>
          <w:p w:rsidR="009F2DD0" w:rsidRPr="000402D4" w:rsidP="00AF7220">
            <w:pPr>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IX. KAPITULUA.  ERROLDAK</w:t>
            </w: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IX.  PADRONES</w:t>
            </w:r>
          </w:p>
        </w:tc>
      </w:tr>
      <w:tr w:rsidTr="00AF7220">
        <w:tblPrEx>
          <w:tblW w:w="0" w:type="auto"/>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12.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Matrikulatuta dauden edo zirkulatzeko gai diren ibilgailuen kasuan, zergaren urteko kuotak urte bakoitzeko lehen sei hilabete barruan eta Udalak erabakitzen duen kobrantza aldian ordainduko dira. Gipuzkoako Aldizkari Ofizialean ediktuak argitaratuz eta legeriak aurrikusten dituen edo egoki jotzen diren bestelako baliabideak erabiliz emango da horren berri.</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2.  Aurreko apartatuan araututako kasuan, urteko errolda erabiliz bilduko dira kuotak. Erroldaren aldaketak Trafikoko Erregistro Publikoaren datuetan oinarrituko dira.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3.  Errolda edo zergaren matrikula jendaurrean erakutsiko da interesatuek aztertu eta bidezko erreklamazioak egin ahal izan ditzaten. </w:t>
            </w:r>
            <w:r w:rsidRPr="000402D4">
              <w:rPr>
                <w:rFonts w:ascii="Franklin Gothic Book" w:hAnsi="Franklin Gothic Book" w:cs="Arial"/>
                <w:sz w:val="18"/>
                <w:szCs w:val="18"/>
              </w:rPr>
              <w:t xml:space="preserve">Horretarako epea hilabetekoa izango da, kobrantza aldia hasten denetik aurrera.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Jendaurreko erakusketaren iragarkia Gipuzkoako Aldizkari Ofizialean argitaratuko da, eta subjektu pasibo bakoitzari likidazioa jakinarazteko balio izango du.</w:t>
            </w:r>
          </w:p>
          <w:p w:rsidR="009F2DD0" w:rsidRPr="000402D4" w:rsidP="00AF7220">
            <w:pPr>
              <w:spacing w:after="120"/>
              <w:ind w:right="214"/>
              <w:jc w:val="both"/>
              <w:rPr>
                <w:rFonts w:ascii="Franklin Gothic Book" w:hAnsi="Franklin Gothic Book" w:cs="Arial"/>
                <w:sz w:val="18"/>
                <w:szCs w:val="18"/>
              </w:rPr>
            </w:pPr>
          </w:p>
        </w:tc>
        <w:tc>
          <w:tcPr>
            <w:tcW w:w="5103"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12.</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En el caso de vehículos ya matriculados o declarados aptos para la circulación, el pago de las cuotas anuales del impuesto se realizará dentro del primer semestre de cada año y en el período de cobro que fije el Ayuntamiento, anunciándolo por medio de Edictos publicados en el Boletin Oficial de Gipuzkoa y por otros medios previstos por la legislación o que se crea más convenientes.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En el supuesto regulado en el apartado anterior, la recaudación de las cuotas correspondientes se realizará mediante el sistema de padrón anual. Las modificaciones del padrón se fundamentarán en los datos del Registro Público de Tráfico.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  El padrón o matrícula del impuesto se expondrá al público por un plazo de un mes contado desde la fecha de inicio del período de cobro, para que los interesados legítimos puedan examinarlo y, en su caso, formular las reclamaciones oportunas.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La exposición al público se anunciará en el Boletín Oficial del Territorio Histórico de Gipuzkoa y producirá los efectos de notificación de la liquidación a cada uno de los sujetos pasivos.</w:t>
            </w:r>
          </w:p>
          <w:p w:rsidR="009F2DD0" w:rsidRPr="000402D4" w:rsidP="00AF7220">
            <w:pPr>
              <w:spacing w:after="120"/>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X. KAPITULUA.  ITZULKETAK</w:t>
            </w:r>
          </w:p>
        </w:tc>
        <w:tc>
          <w:tcPr>
            <w:tcW w:w="5103" w:type="dxa"/>
          </w:tcPr>
          <w:p w:rsidR="009F2DD0" w:rsidRPr="000402D4" w:rsidP="00AF7220">
            <w:pPr>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CAPITULO X.  DEVOLUCIONES</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13.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Ibilgailuari zerga sortu ondoren ematen bazaio behin betiko baja eta, ordurako, kuota ordainduta badago, zergapekoari dagokion zenbatekoaren itzulketa ofizioz egingo dio Udalak, berak jasotako informazioaren arabera. </w:t>
            </w: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13.</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Cuando la baja definitiva del vehículo se produzca con posterioridad al devengo del impuesto, y ya haya sido satisfecha la cuota, el Ayuntamiento procederá de oficio a la devolución del importe correspondiente al obligado tributario, de acuerdo a la información recibida.</w:t>
            </w:r>
          </w:p>
          <w:p w:rsidR="009F2DD0" w:rsidRPr="000402D4" w:rsidP="00AF7220">
            <w:pPr>
              <w:pStyle w:val="NormalWeb"/>
              <w:ind w:left="213"/>
              <w:jc w:val="both"/>
              <w:rPr>
                <w:rFonts w:ascii="Franklin Gothic Book" w:hAnsi="Franklin Gothic Book" w:cs="Arial"/>
                <w:sz w:val="18"/>
                <w:szCs w:val="18"/>
              </w:rPr>
            </w:pP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14. artikulua.  Lehen Xedapen gehigarria.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11/1989 Foru Arauan xedatutakoari jarraiki, zerga honi Gipuzkoako Lurralde Historikoko Zergen 2/2005 Foru Arau Orokorrak kudeaketa, likidazio, ikuskapen eta bilketari buruz nahiz zerga urraketa eta zigorrei buruz jasotzen dituen arauak aplikatuko zaizkio.</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14. artikulua.  Bigarren xedapen gehigarria.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Zerga hau ordaintzeak, udan Getariako portuan aparkatzeko pegatina lortzea suposatuko du.</w:t>
            </w:r>
          </w:p>
          <w:p w:rsidR="009F2DD0" w:rsidRPr="000402D4" w:rsidP="00AF7220">
            <w:pPr>
              <w:ind w:right="214"/>
              <w:jc w:val="both"/>
              <w:rPr>
                <w:rFonts w:ascii="Franklin Gothic Book" w:hAnsi="Franklin Gothic Book" w:cs="Arial"/>
                <w:sz w:val="18"/>
                <w:szCs w:val="18"/>
                <w:lang w:val="eu-ES"/>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14.  Disposición Adicional Primera.</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De conformidad con la Norma Foral 11/1989, son de aplicación a este impuesto las normas sobre gestión, liquidación, inspección, recaudación e infracciones tributarias y sanciones, reguladas en la Norma Foral 2/2005, General Tributaria del Territorio Histórico de Gipuzkoa.</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14.  Disposición Adicional Segunda.</w:t>
            </w:r>
          </w:p>
          <w:p w:rsidR="009F2DD0" w:rsidRPr="000402D4" w:rsidP="00AF7220">
            <w:pPr>
              <w:ind w:left="213"/>
              <w:jc w:val="both"/>
              <w:rPr>
                <w:rFonts w:ascii="Franklin Gothic Book" w:hAnsi="Franklin Gothic Book" w:cs="Arial"/>
                <w:sz w:val="18"/>
                <w:szCs w:val="18"/>
              </w:rPr>
            </w:pPr>
            <w:r w:rsidRPr="000402D4">
              <w:rPr>
                <w:rFonts w:ascii="Franklin Gothic Book" w:hAnsi="Franklin Gothic Book" w:cs="Arial"/>
                <w:sz w:val="18"/>
                <w:szCs w:val="18"/>
              </w:rPr>
              <w:t>El pago de este impuesto lleva aparejada la obtención de la viñeta de aparcamiento en el puerto de Getaria.</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15. artikulua.  Amaierako xedapena.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Ordenantza honek eta bere eranskinak 2020ko urtarrilaren 1etik aurrera sortuko ditu ondorioak eta indarrean jarraituko dute horiek indargabetzea edo aldatzea erabakitzen ez den bitartean.</w:t>
            </w:r>
          </w:p>
          <w:p w:rsidR="009F2DD0" w:rsidRPr="000402D4" w:rsidP="00AF7220">
            <w:pPr>
              <w:pStyle w:val="NormalWeb"/>
              <w:ind w:right="214"/>
              <w:jc w:val="both"/>
              <w:rPr>
                <w:rFonts w:ascii="Franklin Gothic Book" w:hAnsi="Franklin Gothic Book" w:cs="Arial"/>
                <w:sz w:val="18"/>
                <w:szCs w:val="18"/>
                <w:lang w:val="eu-ES"/>
              </w:rPr>
            </w:pP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15.  Disposición final.</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presente Ordenanza y su Anexo surtirán efectos a partir del 1 de enero de 2020, y seguirán en vigor en tanto no se acuerde su derogación o modificación</w:t>
            </w:r>
          </w:p>
        </w:tc>
      </w:tr>
      <w:tr w:rsidTr="00AF7220">
        <w:tblPrEx>
          <w:tblW w:w="0" w:type="auto"/>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16. artikulua.  Xedapen indargabetzailea.</w:t>
            </w: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Indargabeturik geratzen da Trakzio Mekanikoko Ibilgailuen gaineko Zergaren kuotak zehazteko oinarrizko elementuak arautzen dituen Ordenantza Fiskala, Udalbatzarrak 2003 azaroaren 12an onartutakoa eta 2003ko abenduaren 31ko Gipuzkoako Aldizkari Ofizialean argitaratu zena.</w:t>
            </w:r>
          </w:p>
          <w:p w:rsidR="009F2DD0" w:rsidP="00AF7220">
            <w:pPr>
              <w:ind w:right="214"/>
              <w:jc w:val="both"/>
              <w:rPr>
                <w:rFonts w:ascii="Franklin Gothic Book" w:hAnsi="Franklin Gothic Book" w:cs="Arial"/>
                <w:sz w:val="18"/>
                <w:szCs w:val="18"/>
              </w:rPr>
            </w:pPr>
          </w:p>
          <w:p w:rsidR="009F2DD0" w:rsidP="00AF7220">
            <w:pPr>
              <w:ind w:right="214"/>
              <w:jc w:val="both"/>
              <w:rPr>
                <w:rFonts w:ascii="Franklin Gothic Book" w:hAnsi="Franklin Gothic Book" w:cs="Arial"/>
                <w:sz w:val="18"/>
                <w:szCs w:val="18"/>
              </w:rPr>
            </w:pPr>
          </w:p>
          <w:p w:rsidR="009F2DD0" w:rsidRPr="000402D4" w:rsidP="00AF7220">
            <w:pPr>
              <w:ind w:right="214"/>
              <w:jc w:val="both"/>
              <w:rPr>
                <w:rFonts w:ascii="Franklin Gothic Book" w:hAnsi="Franklin Gothic Book" w:cs="Arial"/>
                <w:sz w:val="18"/>
                <w:szCs w:val="18"/>
              </w:rPr>
            </w:pP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Udalb</w:t>
            </w:r>
            <w:r w:rsidRPr="00101E6B">
              <w:rPr>
                <w:rFonts w:ascii="Franklin Gothic Book" w:hAnsi="Franklin Gothic Book" w:cs="Arial"/>
                <w:sz w:val="18"/>
                <w:szCs w:val="18"/>
              </w:rPr>
              <w:t>atzarrak, 201</w:t>
            </w:r>
            <w:r>
              <w:rPr>
                <w:rFonts w:ascii="Franklin Gothic Book" w:hAnsi="Franklin Gothic Book" w:cs="Arial"/>
                <w:sz w:val="18"/>
                <w:szCs w:val="18"/>
              </w:rPr>
              <w:t>9</w:t>
            </w:r>
            <w:r w:rsidRPr="00101E6B">
              <w:rPr>
                <w:rFonts w:ascii="Franklin Gothic Book" w:hAnsi="Franklin Gothic Book" w:cs="Arial"/>
                <w:sz w:val="18"/>
                <w:szCs w:val="18"/>
              </w:rPr>
              <w:t xml:space="preserve">ko urriaren </w:t>
            </w:r>
            <w:r>
              <w:rPr>
                <w:rFonts w:ascii="Franklin Gothic Book" w:hAnsi="Franklin Gothic Book" w:cs="Arial"/>
                <w:sz w:val="18"/>
                <w:szCs w:val="18"/>
              </w:rPr>
              <w:t>2</w:t>
            </w:r>
            <w:r w:rsidRPr="00101E6B">
              <w:rPr>
                <w:rFonts w:ascii="Franklin Gothic Book" w:hAnsi="Franklin Gothic Book" w:cs="Arial"/>
                <w:sz w:val="18"/>
                <w:szCs w:val="18"/>
              </w:rPr>
              <w:t>1ean behin-behiko izaeraz eta 201</w:t>
            </w:r>
            <w:r>
              <w:rPr>
                <w:rFonts w:ascii="Franklin Gothic Book" w:hAnsi="Franklin Gothic Book" w:cs="Arial"/>
                <w:sz w:val="18"/>
                <w:szCs w:val="18"/>
              </w:rPr>
              <w:t>9</w:t>
            </w:r>
            <w:r w:rsidRPr="00101E6B">
              <w:rPr>
                <w:rFonts w:ascii="Franklin Gothic Book" w:hAnsi="Franklin Gothic Book" w:cs="Arial"/>
                <w:sz w:val="18"/>
                <w:szCs w:val="18"/>
              </w:rPr>
              <w:t xml:space="preserve">ko abenduaren </w:t>
            </w:r>
            <w:r>
              <w:rPr>
                <w:rFonts w:ascii="Franklin Gothic Book" w:hAnsi="Franklin Gothic Book" w:cs="Arial"/>
                <w:sz w:val="18"/>
                <w:szCs w:val="18"/>
              </w:rPr>
              <w:t>14</w:t>
            </w:r>
            <w:r w:rsidRPr="00101E6B">
              <w:rPr>
                <w:rFonts w:ascii="Franklin Gothic Book" w:hAnsi="Franklin Gothic Book" w:cs="Arial"/>
                <w:sz w:val="18"/>
                <w:szCs w:val="18"/>
              </w:rPr>
              <w:t>an behin betiko izae</w:t>
            </w:r>
            <w:r w:rsidRPr="000402D4">
              <w:rPr>
                <w:rFonts w:ascii="Franklin Gothic Book" w:hAnsi="Franklin Gothic Book" w:cs="Arial"/>
                <w:sz w:val="18"/>
                <w:szCs w:val="18"/>
              </w:rPr>
              <w:t>raz 20</w:t>
            </w:r>
            <w:r>
              <w:rPr>
                <w:rFonts w:ascii="Franklin Gothic Book" w:hAnsi="Franklin Gothic Book" w:cs="Arial"/>
                <w:sz w:val="18"/>
                <w:szCs w:val="18"/>
              </w:rPr>
              <w:t>20</w:t>
            </w:r>
            <w:r w:rsidRPr="000402D4">
              <w:rPr>
                <w:rFonts w:ascii="Franklin Gothic Book" w:hAnsi="Franklin Gothic Book" w:cs="Arial"/>
                <w:sz w:val="18"/>
                <w:szCs w:val="18"/>
              </w:rPr>
              <w:t>rako aldaketak onartu ziren.</w:t>
            </w:r>
          </w:p>
        </w:tc>
        <w:tc>
          <w:tcPr>
            <w:tcW w:w="5103"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16.  Disposición derogatoria.</w:t>
            </w:r>
          </w:p>
          <w:p w:rsidR="009F2DD0" w:rsidRPr="000402D4" w:rsidP="00AF7220">
            <w:pPr>
              <w:tabs>
                <w:tab w:val="left" w:pos="0"/>
              </w:tabs>
              <w:suppressAutoHyphens/>
              <w:spacing w:after="120" w:line="240" w:lineRule="atLeast"/>
              <w:ind w:left="213"/>
              <w:jc w:val="both"/>
              <w:rPr>
                <w:rFonts w:ascii="Franklin Gothic Book" w:hAnsi="Franklin Gothic Book" w:cs="Arial"/>
                <w:sz w:val="18"/>
                <w:szCs w:val="18"/>
              </w:rPr>
            </w:pPr>
            <w:r w:rsidRPr="000402D4">
              <w:rPr>
                <w:rFonts w:ascii="Franklin Gothic Book" w:hAnsi="Franklin Gothic Book" w:cs="Arial"/>
                <w:sz w:val="18"/>
                <w:szCs w:val="18"/>
              </w:rPr>
              <w:t>Queda derogada la Ordenanza Fiscal reguladora de los elementos esenciales para determinar las cuotas del Impuesto sobre Vehículos de Tracción Mecánica, aprobada en sesión plenaria celebrada el 12 de noviembre de 2003 y publicada en el Boletín Oficial de Gipuzkoa del 31 de diciembre de 2003.</w:t>
            </w:r>
          </w:p>
          <w:p w:rsidR="009F2DD0" w:rsidRPr="000402D4" w:rsidP="00AF7220">
            <w:pPr>
              <w:tabs>
                <w:tab w:val="left" w:pos="0"/>
              </w:tabs>
              <w:suppressAutoHyphens/>
              <w:spacing w:after="198" w:line="240" w:lineRule="atLeast"/>
              <w:ind w:left="213"/>
              <w:jc w:val="both"/>
              <w:rPr>
                <w:rFonts w:ascii="Franklin Gothic Book" w:hAnsi="Franklin Gothic Book" w:cs="Arial"/>
                <w:sz w:val="18"/>
                <w:szCs w:val="18"/>
              </w:rPr>
            </w:pPr>
            <w:r w:rsidRPr="000402D4">
              <w:rPr>
                <w:rFonts w:ascii="Franklin Gothic Book" w:hAnsi="Franklin Gothic Book" w:cs="Arial"/>
                <w:sz w:val="18"/>
                <w:szCs w:val="18"/>
              </w:rPr>
              <w:t>El Ayuntamiento Pleno aprobó las modificaciones para el año 20</w:t>
            </w:r>
            <w:r>
              <w:rPr>
                <w:rFonts w:ascii="Franklin Gothic Book" w:hAnsi="Franklin Gothic Book" w:cs="Arial"/>
                <w:sz w:val="18"/>
                <w:szCs w:val="18"/>
              </w:rPr>
              <w:t>20</w:t>
            </w:r>
            <w:r w:rsidRPr="000402D4">
              <w:rPr>
                <w:rFonts w:ascii="Franklin Gothic Book" w:hAnsi="Franklin Gothic Book" w:cs="Arial"/>
                <w:sz w:val="18"/>
                <w:szCs w:val="18"/>
              </w:rPr>
              <w:t xml:space="preserve"> provisonalmente en  sesión de </w:t>
            </w:r>
            <w:r>
              <w:rPr>
                <w:rFonts w:ascii="Franklin Gothic Book" w:hAnsi="Franklin Gothic Book" w:cs="Arial"/>
                <w:sz w:val="18"/>
                <w:szCs w:val="18"/>
              </w:rPr>
              <w:t>2</w:t>
            </w:r>
            <w:r w:rsidRPr="000402D4">
              <w:rPr>
                <w:rFonts w:ascii="Franklin Gothic Book" w:hAnsi="Franklin Gothic Book" w:cs="Arial"/>
                <w:sz w:val="18"/>
                <w:szCs w:val="18"/>
              </w:rPr>
              <w:t>1 de octubre de 201</w:t>
            </w:r>
            <w:r>
              <w:rPr>
                <w:rFonts w:ascii="Franklin Gothic Book" w:hAnsi="Franklin Gothic Book" w:cs="Arial"/>
                <w:sz w:val="18"/>
                <w:szCs w:val="18"/>
              </w:rPr>
              <w:t>9</w:t>
            </w:r>
            <w:r w:rsidRPr="000402D4">
              <w:rPr>
                <w:rFonts w:ascii="Franklin Gothic Book" w:hAnsi="Franklin Gothic Book" w:cs="Arial"/>
                <w:sz w:val="18"/>
                <w:szCs w:val="18"/>
              </w:rPr>
              <w:t xml:space="preserve"> y definitivamente en sesión de </w:t>
            </w:r>
            <w:r>
              <w:rPr>
                <w:rFonts w:ascii="Franklin Gothic Book" w:hAnsi="Franklin Gothic Book" w:cs="Arial"/>
                <w:sz w:val="18"/>
                <w:szCs w:val="18"/>
              </w:rPr>
              <w:t>17</w:t>
            </w:r>
            <w:r w:rsidRPr="000402D4">
              <w:rPr>
                <w:rFonts w:ascii="Franklin Gothic Book" w:hAnsi="Franklin Gothic Book" w:cs="Arial"/>
                <w:sz w:val="18"/>
                <w:szCs w:val="18"/>
              </w:rPr>
              <w:t xml:space="preserve"> de diciembre de 201</w:t>
            </w:r>
            <w:r>
              <w:rPr>
                <w:rFonts w:ascii="Franklin Gothic Book" w:hAnsi="Franklin Gothic Book" w:cs="Arial"/>
                <w:sz w:val="18"/>
                <w:szCs w:val="18"/>
              </w:rPr>
              <w:t>9</w:t>
            </w:r>
            <w:r w:rsidRPr="000402D4">
              <w:rPr>
                <w:rFonts w:ascii="Franklin Gothic Book" w:hAnsi="Franklin Gothic Book" w:cs="Arial"/>
                <w:sz w:val="18"/>
                <w:szCs w:val="18"/>
              </w:rPr>
              <w:t>.</w:t>
            </w:r>
          </w:p>
        </w:tc>
      </w:tr>
    </w:tbl>
    <w:p w:rsidR="009F2DD0" w:rsidRPr="000402D4" w:rsidP="009F2DD0">
      <w:pPr>
        <w:pStyle w:val="NormalWeb"/>
        <w:jc w:val="center"/>
        <w:rPr>
          <w:rFonts w:ascii="Franklin Gothic Book" w:hAnsi="Franklin Gothic Book" w:cs="Arial"/>
          <w:b/>
          <w:bCs/>
          <w:sz w:val="18"/>
          <w:szCs w:val="18"/>
        </w:rPr>
      </w:pPr>
      <w:r w:rsidRPr="000402D4">
        <w:rPr>
          <w:rFonts w:ascii="Franklin Gothic Book" w:hAnsi="Franklin Gothic Book" w:cs="Arial"/>
          <w:b/>
          <w:bCs/>
          <w:sz w:val="18"/>
          <w:szCs w:val="18"/>
        </w:rPr>
        <w:t xml:space="preserve"> ERANSKINA / ANEXO</w:t>
      </w:r>
    </w:p>
    <w:tbl>
      <w:tblPr>
        <w:tblW w:w="0" w:type="auto"/>
        <w:tblCellMar>
          <w:left w:w="70" w:type="dxa"/>
          <w:right w:w="70" w:type="dxa"/>
        </w:tblCellMar>
        <w:tblLook w:val="0000"/>
      </w:tblPr>
      <w:tblGrid>
        <w:gridCol w:w="4890"/>
        <w:gridCol w:w="5103"/>
      </w:tblGrid>
      <w:tr w:rsidTr="00AF7220">
        <w:tblPrEx>
          <w:tblW w:w="0" w:type="auto"/>
          <w:tblCellMar>
            <w:left w:w="70" w:type="dxa"/>
            <w:right w:w="70" w:type="dxa"/>
          </w:tblCellMar>
          <w:tblLook w:val="0000"/>
        </w:tblPrEx>
        <w:tc>
          <w:tcPr>
            <w:tcW w:w="4890" w:type="dxa"/>
          </w:tcPr>
          <w:p w:rsidR="009F2DD0" w:rsidRPr="000402D4" w:rsidP="00AF7220">
            <w:pPr>
              <w:pStyle w:val="NormalWeb"/>
              <w:jc w:val="both"/>
              <w:rPr>
                <w:rFonts w:ascii="Franklin Gothic Book" w:hAnsi="Franklin Gothic Book" w:cs="Arial"/>
                <w:b/>
                <w:bCs/>
                <w:sz w:val="18"/>
                <w:szCs w:val="18"/>
                <w:lang w:val="es-ES_tradnl"/>
              </w:rPr>
            </w:pPr>
            <w:r w:rsidRPr="000402D4">
              <w:rPr>
                <w:rFonts w:ascii="Franklin Gothic Book" w:hAnsi="Franklin Gothic Book" w:cs="Arial"/>
                <w:sz w:val="18"/>
                <w:szCs w:val="18"/>
              </w:rPr>
              <w:t>Finkatutako gutxieneko kuotak igotzen dira, aldagarria den koefizientea aplikatuz. Ondorioz, ondoko tarifak geratzen dira:</w:t>
            </w:r>
          </w:p>
        </w:tc>
        <w:tc>
          <w:tcPr>
            <w:tcW w:w="5103" w:type="dxa"/>
          </w:tcPr>
          <w:p w:rsidR="009F2DD0" w:rsidRPr="000402D4" w:rsidP="00AF7220">
            <w:pPr>
              <w:pStyle w:val="NormalWeb"/>
              <w:jc w:val="both"/>
              <w:rPr>
                <w:rFonts w:ascii="Franklin Gothic Book" w:hAnsi="Franklin Gothic Book" w:cs="Arial"/>
                <w:b/>
                <w:bCs/>
                <w:sz w:val="18"/>
                <w:szCs w:val="18"/>
                <w:lang w:val="es-ES_tradnl"/>
              </w:rPr>
            </w:pPr>
            <w:r w:rsidRPr="000402D4">
              <w:rPr>
                <w:rFonts w:ascii="Franklin Gothic Book" w:hAnsi="Franklin Gothic Book" w:cs="Arial"/>
                <w:sz w:val="18"/>
                <w:szCs w:val="18"/>
              </w:rPr>
              <w:t>Se incrementan las cuotas mínimas establecidas mediante la aplicación de  coeficientes variables resultando el siguiente cuadro de tarifas:</w:t>
            </w:r>
          </w:p>
        </w:tc>
      </w:tr>
    </w:tbl>
    <w:p w:rsidR="009F2DD0" w:rsidRPr="000402D4" w:rsidP="009F2DD0">
      <w:pPr>
        <w:pStyle w:val="NormalWeb"/>
        <w:jc w:val="center"/>
        <w:rPr>
          <w:rFonts w:ascii="Franklin Gothic Book" w:hAnsi="Franklin Gothic Book" w:cs="Arial"/>
          <w:b/>
          <w:bCs/>
          <w:sz w:val="18"/>
          <w:szCs w:val="18"/>
          <w:lang w:val="es-ES_tradnl"/>
        </w:rPr>
      </w:pPr>
    </w:p>
    <w:tbl>
      <w:tblPr>
        <w:tblW w:w="10305" w:type="dxa"/>
        <w:jc w:val="center"/>
        <w:tblCellSpacing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4191"/>
        <w:gridCol w:w="1008"/>
        <w:gridCol w:w="4163"/>
        <w:gridCol w:w="943"/>
      </w:tblGrid>
      <w:tr w:rsidTr="00AF7220">
        <w:tblPrEx>
          <w:tblW w:w="10305" w:type="dxa"/>
          <w:jc w:val="center"/>
          <w:tblCellSpacing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center"/>
              <w:rPr>
                <w:rFonts w:ascii="Franklin Gothic Book" w:hAnsi="Franklin Gothic Book" w:cs="Arial"/>
                <w:sz w:val="18"/>
                <w:szCs w:val="18"/>
              </w:rPr>
            </w:pPr>
            <w:r w:rsidRPr="000402D4">
              <w:rPr>
                <w:rFonts w:ascii="Franklin Gothic Book" w:hAnsi="Franklin Gothic Book" w:cs="Arial"/>
                <w:i/>
                <w:iCs/>
                <w:sz w:val="18"/>
                <w:szCs w:val="18"/>
              </w:rPr>
              <w:t>Potentzia eta ibilgailu mota</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center"/>
              <w:rPr>
                <w:rFonts w:ascii="Franklin Gothic Book" w:hAnsi="Franklin Gothic Book" w:cs="Arial"/>
                <w:sz w:val="18"/>
                <w:szCs w:val="18"/>
              </w:rPr>
            </w:pPr>
            <w:r w:rsidRPr="000402D4">
              <w:rPr>
                <w:rFonts w:ascii="Franklin Gothic Book" w:hAnsi="Franklin Gothic Book" w:cs="Arial"/>
                <w:i/>
                <w:iCs/>
                <w:sz w:val="18"/>
                <w:szCs w:val="18"/>
              </w:rPr>
              <w:t>Kuota (eurotan)</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center"/>
              <w:rPr>
                <w:rFonts w:ascii="Franklin Gothic Book" w:hAnsi="Franklin Gothic Book" w:cs="Arial"/>
                <w:sz w:val="18"/>
                <w:szCs w:val="18"/>
              </w:rPr>
            </w:pPr>
            <w:r w:rsidRPr="000402D4">
              <w:rPr>
                <w:rFonts w:ascii="Franklin Gothic Book" w:hAnsi="Franklin Gothic Book" w:cs="Arial"/>
                <w:i/>
                <w:iCs/>
                <w:sz w:val="18"/>
                <w:szCs w:val="18"/>
              </w:rPr>
              <w:t>Potencia y clase del vehículo</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center"/>
              <w:rPr>
                <w:rFonts w:ascii="Franklin Gothic Book" w:hAnsi="Franklin Gothic Book" w:cs="Arial"/>
                <w:sz w:val="18"/>
                <w:szCs w:val="18"/>
              </w:rPr>
            </w:pPr>
            <w:r w:rsidRPr="000402D4">
              <w:rPr>
                <w:rFonts w:ascii="Franklin Gothic Book" w:hAnsi="Franklin Gothic Book" w:cs="Arial"/>
                <w:i/>
                <w:iCs/>
                <w:sz w:val="18"/>
                <w:szCs w:val="18"/>
              </w:rPr>
              <w:t>Cuota</w:t>
            </w:r>
            <w:r w:rsidRPr="000402D4">
              <w:rPr>
                <w:rFonts w:ascii="Franklin Gothic Book" w:hAnsi="Franklin Gothic Book" w:cs="Arial"/>
                <w:i/>
                <w:iCs/>
                <w:sz w:val="18"/>
                <w:szCs w:val="18"/>
              </w:rPr>
              <w:br/>
              <w:t>(en euros)</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b/>
                <w:bCs/>
                <w:sz w:val="18"/>
                <w:szCs w:val="18"/>
              </w:rPr>
              <w:t>a) Turismoak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rPr>
            </w:pPr>
            <w:r w:rsidRPr="000402D4">
              <w:rPr>
                <w:rFonts w:ascii="Franklin Gothic Book" w:hAnsi="Franklin Gothic Book" w:cs="Arial"/>
                <w:sz w:val="18"/>
                <w:szCs w:val="18"/>
              </w:rPr>
              <w:t> </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b/>
                <w:bCs/>
                <w:sz w:val="18"/>
                <w:szCs w:val="18"/>
              </w:rPr>
              <w:t>a) Turismos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rPr>
            </w:pPr>
            <w:r w:rsidRPr="000402D4">
              <w:rPr>
                <w:rFonts w:ascii="Franklin Gothic Book" w:hAnsi="Franklin Gothic Book" w:cs="Arial"/>
                <w:sz w:val="18"/>
                <w:szCs w:val="18"/>
              </w:rPr>
              <w:t> </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- 9 zaldi fiskaletik beherakoak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39,61</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menos de 9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39,61</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- 9 eta 11,99 zaldi fiskal bitartekoak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79,22</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9 hasta 11,99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79,22</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-12 eta 13,99 zaldi fiskal bitartekoak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132,04</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12 hasta 13,99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132,04</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- 14 eta 15,99 zaldi fiskal bitartekoak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184,86</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14 hasta 15,99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184,86</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- 16 eta 19,99 zaldi fiskal bitartekoak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237,67</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16 hasta 19,99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237,67</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sz w:val="18"/>
                <w:szCs w:val="18"/>
                <w:lang w:val="en-GB"/>
              </w:rPr>
              <w:t>- 20 zaldi fiskaletik gorakoak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290,49</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20 caballos fiscales en adelante</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290,49</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b/>
                <w:bCs/>
                <w:sz w:val="18"/>
                <w:szCs w:val="18"/>
                <w:lang w:val="en-GB"/>
              </w:rPr>
              <w:t>b) Autobusak.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lang w:val="en-GB"/>
              </w:rPr>
            </w:pPr>
            <w:r w:rsidRPr="000402D4">
              <w:rPr>
                <w:rFonts w:ascii="Franklin Gothic Book" w:hAnsi="Franklin Gothic Book" w:cs="Arial"/>
                <w:sz w:val="18"/>
                <w:szCs w:val="18"/>
                <w:lang w:val="en-GB"/>
              </w:rPr>
              <w:t> </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b/>
                <w:bCs/>
                <w:sz w:val="18"/>
                <w:szCs w:val="18"/>
                <w:lang w:val="en-GB"/>
              </w:rPr>
              <w:t>b) Autobuses.</w:t>
            </w:r>
          </w:p>
        </w:tc>
        <w:tc>
          <w:tcPr>
            <w:tcW w:w="436" w:type="pct"/>
            <w:tcBorders>
              <w:top w:val="outset" w:sz="6" w:space="0" w:color="000000"/>
              <w:left w:val="outset" w:sz="6" w:space="0" w:color="000000"/>
              <w:bottom w:val="outset" w:sz="6" w:space="0" w:color="000000"/>
              <w:right w:val="outset" w:sz="6" w:space="0" w:color="000000"/>
            </w:tcBorders>
            <w:vAlign w:val="bottom"/>
          </w:tcPr>
          <w:p w:rsidR="009F2DD0" w:rsidRPr="000402D4" w:rsidP="00AF7220">
            <w:pPr>
              <w:rPr>
                <w:rFonts w:ascii="Franklin Gothic Book" w:hAnsi="Franklin Gothic Book"/>
                <w:color w:val="FF0000"/>
                <w:sz w:val="18"/>
                <w:szCs w:val="18"/>
              </w:rPr>
            </w:pP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- 21 plazatik beherakoak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menos de 21 plazas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- 21 eta 50 plaza bitartekoak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255,55</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w:t>
            </w:r>
            <w:smartTag w:uri="urn:schemas-microsoft-com:office:smarttags" w:element="metricconverter">
              <w:smartTagPr>
                <w:attr w:name="ProductID" w:val="21 a"/>
              </w:smartTagPr>
              <w:r w:rsidRPr="000402D4">
                <w:rPr>
                  <w:rFonts w:ascii="Franklin Gothic Book" w:hAnsi="Franklin Gothic Book" w:cs="Arial"/>
                  <w:sz w:val="18"/>
                  <w:szCs w:val="18"/>
                </w:rPr>
                <w:t>21 a</w:t>
              </w:r>
            </w:smartTag>
            <w:r w:rsidRPr="000402D4">
              <w:rPr>
                <w:rFonts w:ascii="Franklin Gothic Book" w:hAnsi="Franklin Gothic Book" w:cs="Arial"/>
                <w:sz w:val="18"/>
                <w:szCs w:val="18"/>
              </w:rPr>
              <w:t xml:space="preserve"> 50 plazas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255,55</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- 50 plazatik gorakoak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319,44</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más de 50 plazas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319,44</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b/>
                <w:bCs/>
                <w:sz w:val="18"/>
                <w:szCs w:val="18"/>
              </w:rPr>
              <w:t>c) Kamioiak.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rPr>
            </w:pPr>
            <w:r w:rsidRPr="000402D4">
              <w:rPr>
                <w:rFonts w:ascii="Franklin Gothic Book" w:hAnsi="Franklin Gothic Book" w:cs="Arial"/>
                <w:sz w:val="18"/>
                <w:szCs w:val="18"/>
              </w:rPr>
              <w:t> </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b/>
                <w:bCs/>
                <w:sz w:val="18"/>
                <w:szCs w:val="18"/>
              </w:rPr>
              <w:t>c) Camiones.</w:t>
            </w:r>
          </w:p>
        </w:tc>
        <w:tc>
          <w:tcPr>
            <w:tcW w:w="436" w:type="pct"/>
            <w:tcBorders>
              <w:top w:val="outset" w:sz="6" w:space="0" w:color="000000"/>
              <w:left w:val="outset" w:sz="6" w:space="0" w:color="000000"/>
              <w:bottom w:val="outset" w:sz="6" w:space="0" w:color="000000"/>
              <w:right w:val="outset" w:sz="6" w:space="0" w:color="000000"/>
            </w:tcBorders>
            <w:vAlign w:val="bottom"/>
          </w:tcPr>
          <w:p w:rsidR="009F2DD0" w:rsidRPr="000402D4" w:rsidP="00AF7220">
            <w:pPr>
              <w:rPr>
                <w:rFonts w:ascii="Franklin Gothic Book" w:hAnsi="Franklin Gothic Book"/>
                <w:color w:val="FF0000"/>
                <w:sz w:val="18"/>
                <w:szCs w:val="18"/>
              </w:rPr>
            </w:pP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- 1.000 kilogramotik beherako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91,07</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menos de </w:t>
            </w:r>
            <w:smartTag w:uri="urn:schemas-microsoft-com:office:smarttags" w:element="metricconverter">
              <w:smartTagPr>
                <w:attr w:name="ProductID" w:val="1.000 kilogramos"/>
              </w:smartTagPr>
              <w:r w:rsidRPr="000402D4">
                <w:rPr>
                  <w:rFonts w:ascii="Franklin Gothic Book" w:hAnsi="Franklin Gothic Book" w:cs="Arial"/>
                  <w:sz w:val="18"/>
                  <w:szCs w:val="18"/>
                </w:rPr>
                <w:t>1.000 kilogramos</w:t>
              </w:r>
            </w:smartTag>
            <w:r w:rsidRPr="000402D4">
              <w:rPr>
                <w:rFonts w:ascii="Franklin Gothic Book" w:hAnsi="Franklin Gothic Book" w:cs="Arial"/>
                <w:sz w:val="18"/>
                <w:szCs w:val="18"/>
              </w:rPr>
              <w:t xml:space="preserve">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91,07</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- 1.000 eta </w:t>
            </w:r>
            <w:smartTag w:uri="urn:schemas-microsoft-com:office:smarttags" w:element="metricconverter">
              <w:smartTagPr>
                <w:attr w:name="ProductID" w:val="2.999 kilogramo"/>
              </w:smartTagPr>
              <w:r w:rsidRPr="000402D4">
                <w:rPr>
                  <w:rFonts w:ascii="Franklin Gothic Book" w:hAnsi="Franklin Gothic Book" w:cs="Arial"/>
                  <w:sz w:val="18"/>
                  <w:szCs w:val="18"/>
                </w:rPr>
                <w:t>2.999 kilogramo</w:t>
              </w:r>
            </w:smartTag>
            <w:r w:rsidRPr="000402D4">
              <w:rPr>
                <w:rFonts w:ascii="Franklin Gothic Book" w:hAnsi="Franklin Gothic Book" w:cs="Arial"/>
                <w:sz w:val="18"/>
                <w:szCs w:val="18"/>
              </w:rPr>
              <w:t xml:space="preserve"> bitarteko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w:t>
            </w:r>
            <w:smartTag w:uri="urn:schemas-microsoft-com:office:smarttags" w:element="metricconverter">
              <w:smartTagPr>
                <w:attr w:name="ProductID" w:val="1.000 a"/>
              </w:smartTagPr>
              <w:r w:rsidRPr="000402D4">
                <w:rPr>
                  <w:rFonts w:ascii="Franklin Gothic Book" w:hAnsi="Franklin Gothic Book" w:cs="Arial"/>
                  <w:sz w:val="18"/>
                  <w:szCs w:val="18"/>
                </w:rPr>
                <w:t>1.000 a</w:t>
              </w:r>
            </w:smartTag>
            <w:r w:rsidRPr="000402D4">
              <w:rPr>
                <w:rFonts w:ascii="Franklin Gothic Book" w:hAnsi="Franklin Gothic Book" w:cs="Arial"/>
                <w:sz w:val="18"/>
                <w:szCs w:val="18"/>
              </w:rPr>
              <w:t xml:space="preserve"> </w:t>
            </w:r>
            <w:smartTag w:uri="urn:schemas-microsoft-com:office:smarttags" w:element="metricconverter">
              <w:smartTagPr>
                <w:attr w:name="ProductID" w:val="2.999 kilogramos"/>
              </w:smartTagPr>
              <w:r w:rsidRPr="000402D4">
                <w:rPr>
                  <w:rFonts w:ascii="Franklin Gothic Book" w:hAnsi="Franklin Gothic Book" w:cs="Arial"/>
                  <w:sz w:val="18"/>
                  <w:szCs w:val="18"/>
                </w:rPr>
                <w:t>2.999 kilogramos</w:t>
              </w:r>
            </w:smartTag>
            <w:r w:rsidRPr="000402D4">
              <w:rPr>
                <w:rFonts w:ascii="Franklin Gothic Book" w:hAnsi="Franklin Gothic Book" w:cs="Arial"/>
                <w:sz w:val="18"/>
                <w:szCs w:val="18"/>
              </w:rPr>
              <w:t xml:space="preserve">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- 2.999tik gorako eta eta </w:t>
            </w:r>
            <w:smartTag w:uri="urn:schemas-microsoft-com:office:smarttags" w:element="metricconverter">
              <w:smartTagPr>
                <w:attr w:name="ProductID" w:val="9.999 kilogramo"/>
              </w:smartTagPr>
              <w:r w:rsidRPr="000402D4">
                <w:rPr>
                  <w:rFonts w:ascii="Franklin Gothic Book" w:hAnsi="Franklin Gothic Book" w:cs="Arial"/>
                  <w:sz w:val="18"/>
                  <w:szCs w:val="18"/>
                </w:rPr>
                <w:t>9.999 kilogramo</w:t>
              </w:r>
            </w:smartTag>
            <w:r w:rsidRPr="000402D4">
              <w:rPr>
                <w:rFonts w:ascii="Franklin Gothic Book" w:hAnsi="Franklin Gothic Book" w:cs="Arial"/>
                <w:sz w:val="18"/>
                <w:szCs w:val="18"/>
              </w:rPr>
              <w:t xml:space="preserve"> bitarteko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255,55</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más </w:t>
            </w:r>
            <w:smartTag w:uri="urn:schemas-microsoft-com:office:smarttags" w:element="metricconverter">
              <w:smartTagPr>
                <w:attr w:name="ProductID" w:val="2.999 a"/>
              </w:smartTagPr>
              <w:r w:rsidRPr="000402D4">
                <w:rPr>
                  <w:rFonts w:ascii="Franklin Gothic Book" w:hAnsi="Franklin Gothic Book" w:cs="Arial"/>
                  <w:sz w:val="18"/>
                  <w:szCs w:val="18"/>
                </w:rPr>
                <w:t>2.999 a</w:t>
              </w:r>
            </w:smartTag>
            <w:r w:rsidRPr="000402D4">
              <w:rPr>
                <w:rFonts w:ascii="Franklin Gothic Book" w:hAnsi="Franklin Gothic Book" w:cs="Arial"/>
                <w:sz w:val="18"/>
                <w:szCs w:val="18"/>
              </w:rPr>
              <w:t xml:space="preserve"> </w:t>
            </w:r>
            <w:smartTag w:uri="urn:schemas-microsoft-com:office:smarttags" w:element="metricconverter">
              <w:smartTagPr>
                <w:attr w:name="ProductID" w:val="9.999 kilogramos"/>
              </w:smartTagPr>
              <w:r w:rsidRPr="000402D4">
                <w:rPr>
                  <w:rFonts w:ascii="Franklin Gothic Book" w:hAnsi="Franklin Gothic Book" w:cs="Arial"/>
                  <w:sz w:val="18"/>
                  <w:szCs w:val="18"/>
                </w:rPr>
                <w:t>9.999 kilogramos</w:t>
              </w:r>
            </w:smartTag>
            <w:r w:rsidRPr="000402D4">
              <w:rPr>
                <w:rFonts w:ascii="Franklin Gothic Book" w:hAnsi="Franklin Gothic Book" w:cs="Arial"/>
                <w:sz w:val="18"/>
                <w:szCs w:val="18"/>
              </w:rPr>
              <w:t xml:space="preserve">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255,55</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- 9.999 kg-tik gorako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319,44</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más de </w:t>
            </w:r>
            <w:smartTag w:uri="urn:schemas-microsoft-com:office:smarttags" w:element="metricconverter">
              <w:smartTagPr>
                <w:attr w:name="ProductID" w:val="9.999 kilogramos"/>
              </w:smartTagPr>
              <w:r w:rsidRPr="000402D4">
                <w:rPr>
                  <w:rFonts w:ascii="Franklin Gothic Book" w:hAnsi="Franklin Gothic Book" w:cs="Arial"/>
                  <w:sz w:val="18"/>
                  <w:szCs w:val="18"/>
                </w:rPr>
                <w:t>9.999 kilogramos</w:t>
              </w:r>
            </w:smartTag>
            <w:r w:rsidRPr="000402D4">
              <w:rPr>
                <w:rFonts w:ascii="Franklin Gothic Book" w:hAnsi="Franklin Gothic Book" w:cs="Arial"/>
                <w:sz w:val="18"/>
                <w:szCs w:val="18"/>
              </w:rPr>
              <w:t xml:space="preserve">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319,44</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b/>
                <w:bCs/>
                <w:sz w:val="18"/>
                <w:szCs w:val="18"/>
                <w:lang w:val="en-GB"/>
              </w:rPr>
              <w:t>d) Traktoreak.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lang w:val="en-GB"/>
              </w:rPr>
            </w:pPr>
            <w:r w:rsidRPr="000402D4">
              <w:rPr>
                <w:rFonts w:ascii="Franklin Gothic Book" w:hAnsi="Franklin Gothic Book" w:cs="Arial"/>
                <w:sz w:val="18"/>
                <w:szCs w:val="18"/>
                <w:lang w:val="en-GB"/>
              </w:rPr>
              <w:t> </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b/>
                <w:bCs/>
                <w:sz w:val="18"/>
                <w:szCs w:val="18"/>
                <w:lang w:val="en-GB"/>
              </w:rPr>
              <w:t>d) Tractores.</w:t>
            </w:r>
          </w:p>
        </w:tc>
        <w:tc>
          <w:tcPr>
            <w:tcW w:w="436" w:type="pct"/>
            <w:tcBorders>
              <w:top w:val="outset" w:sz="6" w:space="0" w:color="000000"/>
              <w:left w:val="outset" w:sz="6" w:space="0" w:color="000000"/>
              <w:bottom w:val="outset" w:sz="6" w:space="0" w:color="000000"/>
              <w:right w:val="outset" w:sz="6" w:space="0" w:color="000000"/>
            </w:tcBorders>
            <w:vAlign w:val="bottom"/>
          </w:tcPr>
          <w:p w:rsidR="009F2DD0" w:rsidRPr="000402D4" w:rsidP="00AF7220">
            <w:pPr>
              <w:rPr>
                <w:rFonts w:ascii="Franklin Gothic Book" w:hAnsi="Franklin Gothic Book"/>
                <w:color w:val="FF0000"/>
                <w:sz w:val="18"/>
                <w:szCs w:val="18"/>
              </w:rPr>
            </w:pP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sz w:val="18"/>
                <w:szCs w:val="18"/>
                <w:lang w:val="en-GB"/>
              </w:rPr>
              <w:t>- 16 zaldi fiskaletik beherakoak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38,06</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menos de 16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38,06</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- 16 eta 25 zaldi fiskal bitartekoak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59,82</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w:t>
            </w:r>
            <w:smartTag w:uri="urn:schemas-microsoft-com:office:smarttags" w:element="metricconverter">
              <w:smartTagPr>
                <w:attr w:name="ProductID" w:val="16 a"/>
              </w:smartTagPr>
              <w:r w:rsidRPr="000402D4">
                <w:rPr>
                  <w:rFonts w:ascii="Franklin Gothic Book" w:hAnsi="Franklin Gothic Book" w:cs="Arial"/>
                  <w:sz w:val="18"/>
                  <w:szCs w:val="18"/>
                </w:rPr>
                <w:t>16 a</w:t>
              </w:r>
            </w:smartTag>
            <w:r w:rsidRPr="000402D4">
              <w:rPr>
                <w:rFonts w:ascii="Franklin Gothic Book" w:hAnsi="Franklin Gothic Book" w:cs="Arial"/>
                <w:sz w:val="18"/>
                <w:szCs w:val="18"/>
              </w:rPr>
              <w:t xml:space="preserve"> 25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59,82</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sz w:val="18"/>
                <w:szCs w:val="18"/>
                <w:lang w:val="en-GB"/>
              </w:rPr>
              <w:t>- 25 zaldi fiskaletik gorakoak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De más de 25 caballos fiscales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u-ES"/>
              </w:rPr>
            </w:pPr>
            <w:r w:rsidRPr="000402D4">
              <w:rPr>
                <w:rFonts w:ascii="Franklin Gothic Book" w:hAnsi="Franklin Gothic Book" w:cs="Arial"/>
                <w:b/>
                <w:bCs/>
                <w:sz w:val="18"/>
                <w:szCs w:val="18"/>
                <w:lang w:val="eu-ES"/>
              </w:rPr>
              <w:t>e) Trakzio mekanikoko ibilgailuek eramandako atoiak eta erdiatoiak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rPr>
            </w:pPr>
            <w:r w:rsidRPr="000402D4">
              <w:rPr>
                <w:rFonts w:ascii="Franklin Gothic Book" w:hAnsi="Franklin Gothic Book" w:cs="Arial"/>
                <w:sz w:val="18"/>
                <w:szCs w:val="18"/>
              </w:rPr>
              <w:t> </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b/>
                <w:bCs/>
                <w:sz w:val="18"/>
                <w:szCs w:val="18"/>
              </w:rPr>
              <w:t>e) Remolques y semirremolques arrastrados por vehículos de tracción mecánica.</w:t>
            </w:r>
          </w:p>
        </w:tc>
        <w:tc>
          <w:tcPr>
            <w:tcW w:w="436" w:type="pct"/>
            <w:tcBorders>
              <w:top w:val="outset" w:sz="6" w:space="0" w:color="000000"/>
              <w:left w:val="outset" w:sz="6" w:space="0" w:color="000000"/>
              <w:bottom w:val="outset" w:sz="6" w:space="0" w:color="000000"/>
              <w:right w:val="outset" w:sz="6" w:space="0" w:color="000000"/>
            </w:tcBorders>
            <w:vAlign w:val="bottom"/>
          </w:tcPr>
          <w:p w:rsidR="009F2DD0" w:rsidRPr="000402D4" w:rsidP="00AF7220">
            <w:pPr>
              <w:rPr>
                <w:rFonts w:ascii="Franklin Gothic Book" w:hAnsi="Franklin Gothic Book"/>
                <w:color w:val="FF0000"/>
                <w:sz w:val="18"/>
                <w:szCs w:val="18"/>
              </w:rPr>
            </w:pP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 </w:t>
            </w:r>
            <w:smartTag w:uri="urn:schemas-microsoft-com:office:smarttags" w:element="metricconverter">
              <w:smartTagPr>
                <w:attr w:name="ProductID" w:val="1.000 kg"/>
              </w:smartTagPr>
              <w:r w:rsidRPr="000402D4">
                <w:rPr>
                  <w:rFonts w:ascii="Franklin Gothic Book" w:hAnsi="Franklin Gothic Book" w:cs="Arial"/>
                  <w:sz w:val="18"/>
                  <w:szCs w:val="18"/>
                  <w:lang w:val="eu-ES"/>
                </w:rPr>
                <w:t>1.000 kg</w:t>
              </w:r>
            </w:smartTag>
            <w:r w:rsidRPr="000402D4">
              <w:rPr>
                <w:rFonts w:ascii="Franklin Gothic Book" w:hAnsi="Franklin Gothic Book" w:cs="Arial"/>
                <w:sz w:val="18"/>
                <w:szCs w:val="18"/>
                <w:lang w:val="eu-ES"/>
              </w:rPr>
              <w:t xml:space="preserve">.-tik beherako eta </w:t>
            </w:r>
            <w:smartTag w:uri="urn:schemas-microsoft-com:office:smarttags" w:element="metricconverter">
              <w:smartTagPr>
                <w:attr w:name="ProductID" w:val="750 kg"/>
              </w:smartTagPr>
              <w:r w:rsidRPr="000402D4">
                <w:rPr>
                  <w:rFonts w:ascii="Franklin Gothic Book" w:hAnsi="Franklin Gothic Book" w:cs="Arial"/>
                  <w:sz w:val="18"/>
                  <w:szCs w:val="18"/>
                  <w:lang w:val="eu-ES"/>
                </w:rPr>
                <w:t>750 kg</w:t>
              </w:r>
            </w:smartTag>
            <w:r w:rsidRPr="000402D4">
              <w:rPr>
                <w:rFonts w:ascii="Franklin Gothic Book" w:hAnsi="Franklin Gothic Book" w:cs="Arial"/>
                <w:sz w:val="18"/>
                <w:szCs w:val="18"/>
                <w:lang w:val="eu-ES"/>
              </w:rPr>
              <w:t>.-tik gorako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38,06</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menos de 1.000 y más de </w:t>
            </w:r>
            <w:smartTag w:uri="urn:schemas-microsoft-com:office:smarttags" w:element="metricconverter">
              <w:smartTagPr>
                <w:attr w:name="ProductID" w:val="750 kg"/>
              </w:smartTagPr>
              <w:r w:rsidRPr="000402D4">
                <w:rPr>
                  <w:rFonts w:ascii="Franklin Gothic Book" w:hAnsi="Franklin Gothic Book" w:cs="Arial"/>
                  <w:sz w:val="18"/>
                  <w:szCs w:val="18"/>
                </w:rPr>
                <w:t>750 kg</w:t>
              </w:r>
            </w:smartTag>
            <w:r w:rsidRPr="000402D4">
              <w:rPr>
                <w:rFonts w:ascii="Franklin Gothic Book" w:hAnsi="Franklin Gothic Book" w:cs="Arial"/>
                <w:sz w:val="18"/>
                <w:szCs w:val="18"/>
              </w:rPr>
              <w:t>.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38,06</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- 1.000 eta </w:t>
            </w:r>
            <w:smartTag w:uri="urn:schemas-microsoft-com:office:smarttags" w:element="metricconverter">
              <w:smartTagPr>
                <w:attr w:name="ProductID" w:val="2.999 kilogramo"/>
              </w:smartTagPr>
              <w:r w:rsidRPr="000402D4">
                <w:rPr>
                  <w:rFonts w:ascii="Franklin Gothic Book" w:hAnsi="Franklin Gothic Book" w:cs="Arial"/>
                  <w:sz w:val="18"/>
                  <w:szCs w:val="18"/>
                </w:rPr>
                <w:t>2.999 kilogramo</w:t>
              </w:r>
            </w:smartTag>
            <w:r w:rsidRPr="000402D4">
              <w:rPr>
                <w:rFonts w:ascii="Franklin Gothic Book" w:hAnsi="Franklin Gothic Book" w:cs="Arial"/>
                <w:sz w:val="18"/>
                <w:szCs w:val="18"/>
              </w:rPr>
              <w:t xml:space="preserve"> bitarteko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59,82</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w:t>
            </w:r>
            <w:smartTag w:uri="urn:schemas-microsoft-com:office:smarttags" w:element="metricconverter">
              <w:smartTagPr>
                <w:attr w:name="ProductID" w:val="1.000 a"/>
              </w:smartTagPr>
              <w:r w:rsidRPr="000402D4">
                <w:rPr>
                  <w:rFonts w:ascii="Franklin Gothic Book" w:hAnsi="Franklin Gothic Book" w:cs="Arial"/>
                  <w:sz w:val="18"/>
                  <w:szCs w:val="18"/>
                </w:rPr>
                <w:t>1.000 a</w:t>
              </w:r>
            </w:smartTag>
            <w:r w:rsidRPr="000402D4">
              <w:rPr>
                <w:rFonts w:ascii="Franklin Gothic Book" w:hAnsi="Franklin Gothic Book" w:cs="Arial"/>
                <w:sz w:val="18"/>
                <w:szCs w:val="18"/>
              </w:rPr>
              <w:t xml:space="preserve"> </w:t>
            </w:r>
            <w:smartTag w:uri="urn:schemas-microsoft-com:office:smarttags" w:element="metricconverter">
              <w:smartTagPr>
                <w:attr w:name="ProductID" w:val="2.999 kilogramos"/>
              </w:smartTagPr>
              <w:r w:rsidRPr="000402D4">
                <w:rPr>
                  <w:rFonts w:ascii="Franklin Gothic Book" w:hAnsi="Franklin Gothic Book" w:cs="Arial"/>
                  <w:sz w:val="18"/>
                  <w:szCs w:val="18"/>
                </w:rPr>
                <w:t>2.999 kilogramos</w:t>
              </w:r>
            </w:smartTag>
            <w:r w:rsidRPr="000402D4">
              <w:rPr>
                <w:rFonts w:ascii="Franklin Gothic Book" w:hAnsi="Franklin Gothic Book" w:cs="Arial"/>
                <w:sz w:val="18"/>
                <w:szCs w:val="18"/>
              </w:rPr>
              <w:t xml:space="preserve">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59,82</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- 2.999 kilogramotik gorako karga erabilgarria dutenak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xml:space="preserve">- De más de </w:t>
            </w:r>
            <w:smartTag w:uri="urn:schemas-microsoft-com:office:smarttags" w:element="metricconverter">
              <w:smartTagPr>
                <w:attr w:name="ProductID" w:val="2.999 kilogramos"/>
              </w:smartTagPr>
              <w:r w:rsidRPr="000402D4">
                <w:rPr>
                  <w:rFonts w:ascii="Franklin Gothic Book" w:hAnsi="Franklin Gothic Book" w:cs="Arial"/>
                  <w:sz w:val="18"/>
                  <w:szCs w:val="18"/>
                </w:rPr>
                <w:t>2.999 kilogramos</w:t>
              </w:r>
            </w:smartTag>
            <w:r w:rsidRPr="000402D4">
              <w:rPr>
                <w:rFonts w:ascii="Franklin Gothic Book" w:hAnsi="Franklin Gothic Book" w:cs="Arial"/>
                <w:sz w:val="18"/>
                <w:szCs w:val="18"/>
              </w:rPr>
              <w:t xml:space="preserve"> de carga útil</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179,43</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b/>
                <w:bCs/>
                <w:sz w:val="18"/>
                <w:szCs w:val="18"/>
                <w:lang w:val="en-GB"/>
              </w:rPr>
              <w:t>f) Bestelako ibilgailuak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rPr>
                <w:rFonts w:ascii="Franklin Gothic Book" w:eastAsia="Arial Unicode MS" w:hAnsi="Franklin Gothic Book" w:cs="Arial"/>
                <w:sz w:val="18"/>
                <w:szCs w:val="18"/>
                <w:lang w:val="en-GB"/>
              </w:rPr>
            </w:pPr>
            <w:r w:rsidRPr="000402D4">
              <w:rPr>
                <w:rFonts w:ascii="Franklin Gothic Book" w:hAnsi="Franklin Gothic Book" w:cs="Arial"/>
                <w:sz w:val="18"/>
                <w:szCs w:val="18"/>
                <w:lang w:val="en-GB"/>
              </w:rPr>
              <w:t> </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b/>
                <w:bCs/>
                <w:sz w:val="18"/>
                <w:szCs w:val="18"/>
              </w:rPr>
              <w:t>f) Otros vehículos</w:t>
            </w:r>
          </w:p>
        </w:tc>
        <w:tc>
          <w:tcPr>
            <w:tcW w:w="436" w:type="pct"/>
            <w:tcBorders>
              <w:top w:val="outset" w:sz="6" w:space="0" w:color="000000"/>
              <w:left w:val="outset" w:sz="6" w:space="0" w:color="000000"/>
              <w:bottom w:val="outset" w:sz="6" w:space="0" w:color="000000"/>
              <w:right w:val="outset" w:sz="6" w:space="0" w:color="000000"/>
            </w:tcBorders>
            <w:vAlign w:val="bottom"/>
          </w:tcPr>
          <w:p w:rsidR="009F2DD0" w:rsidRPr="000402D4" w:rsidP="00AF7220">
            <w:pPr>
              <w:rPr>
                <w:rFonts w:ascii="Franklin Gothic Book" w:hAnsi="Franklin Gothic Book"/>
                <w:color w:val="FF0000"/>
                <w:sz w:val="18"/>
                <w:szCs w:val="18"/>
              </w:rPr>
            </w:pP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Ziklomotoreak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9,71</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Ciclomotores</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9,71</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- 125 c.c. bitarteko motozikletak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9,71</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Motocicletas hasta 125 c.c</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9,71</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u-ES"/>
              </w:rPr>
            </w:pPr>
            <w:r w:rsidRPr="000402D4">
              <w:rPr>
                <w:rFonts w:ascii="Franklin Gothic Book" w:hAnsi="Franklin Gothic Book" w:cs="Arial"/>
                <w:sz w:val="18"/>
                <w:szCs w:val="18"/>
                <w:lang w:val="eu-ES"/>
              </w:rPr>
              <w:t>- 125 c.c.-tik gorako eta 250 c.c. bitarteko motozikletak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16,63</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Motocicletas de más de 125 hasta 250 c.c</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sz w:val="18"/>
                <w:szCs w:val="18"/>
              </w:rPr>
            </w:pPr>
            <w:r w:rsidRPr="000402D4">
              <w:rPr>
                <w:rFonts w:ascii="Franklin Gothic Book" w:hAnsi="Franklin Gothic Book" w:cs="Arial"/>
                <w:sz w:val="18"/>
                <w:szCs w:val="18"/>
              </w:rPr>
              <w:t>16,63</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u-ES"/>
              </w:rPr>
            </w:pPr>
            <w:r w:rsidRPr="000402D4">
              <w:rPr>
                <w:rFonts w:ascii="Franklin Gothic Book" w:hAnsi="Franklin Gothic Book" w:cs="Arial"/>
                <w:sz w:val="18"/>
                <w:szCs w:val="18"/>
                <w:lang w:val="eu-ES"/>
              </w:rPr>
              <w:t>- 250 c.c.-tik gorako eta 500 c.c. bitarteko motozikletak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33,28</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Motocicletas de más de 250 hasta 500 c.c</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33,28</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u-ES"/>
              </w:rPr>
            </w:pPr>
            <w:r w:rsidRPr="000402D4">
              <w:rPr>
                <w:rFonts w:ascii="Franklin Gothic Book" w:hAnsi="Franklin Gothic Book" w:cs="Arial"/>
                <w:sz w:val="18"/>
                <w:szCs w:val="18"/>
                <w:lang w:val="eu-ES"/>
              </w:rPr>
              <w:t>- 500 c.c.-tik gorako eta 1.000 c.c. bitarteko motozikletak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66,56</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Motocicletas de más de 500 hasta 1.000 c.c</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66,56</w:t>
            </w:r>
          </w:p>
        </w:tc>
      </w:tr>
      <w:tr w:rsidTr="00AF7220">
        <w:tblPrEx>
          <w:tblW w:w="10305" w:type="dxa"/>
          <w:jc w:val="center"/>
          <w:tblCellSpacing w:w="15" w:type="dxa"/>
          <w:tblCellMar>
            <w:top w:w="60" w:type="dxa"/>
            <w:left w:w="60" w:type="dxa"/>
            <w:bottom w:w="60" w:type="dxa"/>
            <w:right w:w="60" w:type="dxa"/>
          </w:tblCellMar>
          <w:tblLook w:val="0000"/>
        </w:tblPrEx>
        <w:trPr>
          <w:tblCellSpacing w:w="15" w:type="dxa"/>
          <w:jc w:val="center"/>
        </w:trPr>
        <w:tc>
          <w:tcPr>
            <w:tcW w:w="2012"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lang w:val="en-GB"/>
              </w:rPr>
            </w:pPr>
            <w:r w:rsidRPr="000402D4">
              <w:rPr>
                <w:rFonts w:ascii="Franklin Gothic Book" w:hAnsi="Franklin Gothic Book" w:cs="Arial"/>
                <w:sz w:val="18"/>
                <w:szCs w:val="18"/>
                <w:lang w:val="en-GB"/>
              </w:rPr>
              <w:t>- 1.000 c.c.-tik gorako motozikletak</w:t>
            </w:r>
          </w:p>
        </w:tc>
        <w:tc>
          <w:tcPr>
            <w:tcW w:w="474"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133,10</w:t>
            </w:r>
          </w:p>
        </w:tc>
        <w:tc>
          <w:tcPr>
            <w:tcW w:w="200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rPr>
                <w:rFonts w:ascii="Franklin Gothic Book" w:hAnsi="Franklin Gothic Book" w:cs="Arial"/>
                <w:sz w:val="18"/>
                <w:szCs w:val="18"/>
              </w:rPr>
            </w:pPr>
            <w:r w:rsidRPr="000402D4">
              <w:rPr>
                <w:rFonts w:ascii="Franklin Gothic Book" w:hAnsi="Franklin Gothic Book" w:cs="Arial"/>
                <w:sz w:val="18"/>
                <w:szCs w:val="18"/>
              </w:rPr>
              <w:t>- Motocicletas de más de 1.000 c.c</w:t>
            </w:r>
          </w:p>
        </w:tc>
        <w:tc>
          <w:tcPr>
            <w:tcW w:w="436" w:type="pct"/>
            <w:tcBorders>
              <w:top w:val="outset" w:sz="6" w:space="0" w:color="000000"/>
              <w:left w:val="outset" w:sz="6" w:space="0" w:color="000000"/>
              <w:bottom w:val="outset" w:sz="6" w:space="0" w:color="000000"/>
              <w:right w:val="outset" w:sz="6" w:space="0" w:color="000000"/>
            </w:tcBorders>
            <w:vAlign w:val="center"/>
          </w:tcPr>
          <w:p w:rsidR="009F2DD0" w:rsidRPr="000402D4" w:rsidP="00AF7220">
            <w:pPr>
              <w:pStyle w:val="NormalWeb"/>
              <w:jc w:val="right"/>
              <w:rPr>
                <w:rFonts w:ascii="Franklin Gothic Book" w:hAnsi="Franklin Gothic Book" w:cs="Arial"/>
                <w:color w:val="FF0000"/>
                <w:sz w:val="18"/>
                <w:szCs w:val="18"/>
              </w:rPr>
            </w:pPr>
            <w:r w:rsidRPr="000402D4">
              <w:rPr>
                <w:rFonts w:ascii="Franklin Gothic Book" w:hAnsi="Franklin Gothic Book" w:cs="Arial"/>
                <w:sz w:val="18"/>
                <w:szCs w:val="18"/>
              </w:rPr>
              <w:t>133,10</w:t>
            </w:r>
          </w:p>
        </w:tc>
      </w:tr>
    </w:tbl>
    <w:p w:rsidR="009F2DD0" w:rsidRPr="000402D4" w:rsidP="009F2DD0">
      <w:pPr>
        <w:pStyle w:val="NormalWeb"/>
        <w:jc w:val="center"/>
        <w:rPr>
          <w:rFonts w:ascii="Franklin Gothic Book" w:hAnsi="Franklin Gothic Book" w:cs="Arial"/>
          <w:sz w:val="18"/>
          <w:szCs w:val="18"/>
        </w:rPr>
      </w:pPr>
    </w:p>
    <w:tbl>
      <w:tblPr>
        <w:tblW w:w="10135" w:type="dxa"/>
        <w:tblCellMar>
          <w:left w:w="70" w:type="dxa"/>
          <w:right w:w="70" w:type="dxa"/>
        </w:tblCellMar>
        <w:tblLook w:val="0000"/>
      </w:tblPr>
      <w:tblGrid>
        <w:gridCol w:w="4890"/>
        <w:gridCol w:w="5245"/>
      </w:tblGrid>
      <w:tr w:rsidTr="00AF7220">
        <w:tblPrEx>
          <w:tblW w:w="10135" w:type="dxa"/>
          <w:tblCellMar>
            <w:left w:w="70" w:type="dxa"/>
            <w:right w:w="70" w:type="dxa"/>
          </w:tblCellMar>
          <w:tblLook w:val="0000"/>
        </w:tblPrEx>
        <w:tc>
          <w:tcPr>
            <w:tcW w:w="4890" w:type="dxa"/>
          </w:tcPr>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r w:rsidRPr="000402D4">
              <w:rPr>
                <w:rFonts w:ascii="Franklin Gothic Book" w:hAnsi="Franklin Gothic Book" w:cs="Arial"/>
                <w:b/>
                <w:bCs/>
                <w:sz w:val="18"/>
                <w:szCs w:val="18"/>
              </w:rPr>
              <w:t>4.- Eraikuntza, instalazio eta obren gaineko zerga arautzen duen ordenantza fiskala</w:t>
            </w:r>
          </w:p>
        </w:tc>
        <w:tc>
          <w:tcPr>
            <w:tcW w:w="5245" w:type="dxa"/>
          </w:tcPr>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b/>
                <w:bCs/>
                <w:sz w:val="18"/>
                <w:szCs w:val="18"/>
              </w:rPr>
              <w:t>4.- Ordenanza fiscal  reguladora del impuesto sobre construcciones, instalaciones y obras</w:t>
            </w: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w:t>
            </w:r>
            <w:r w:rsidRPr="000402D4">
              <w:rPr>
                <w:rFonts w:ascii="Franklin Gothic Book" w:hAnsi="Franklin Gothic Book" w:cs="Arial"/>
                <w:b/>
                <w:bCs/>
                <w:i/>
                <w:iCs/>
                <w:sz w:val="18"/>
                <w:szCs w:val="18"/>
                <w:lang w:val="eu-ES"/>
              </w:rPr>
              <w:t xml:space="preserve">. </w:t>
            </w:r>
            <w:r w:rsidRPr="000402D4">
              <w:rPr>
                <w:rFonts w:ascii="Franklin Gothic Book" w:hAnsi="Franklin Gothic Book" w:cs="Arial"/>
                <w:b/>
                <w:bCs/>
                <w:sz w:val="18"/>
                <w:szCs w:val="18"/>
                <w:lang w:val="eu-ES"/>
              </w:rPr>
              <w:t>XEDAPEN OROKORRAK</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Udal honek, Toki Ogasunak erregulatzen dituen Lurralde Historikoko Foru Arauan eta tributuari dagokion Foru Arauetan aurrikusitakoaren arabera, Eraikuntza, Instalazio eta Obren gaineko zerga ezarri eta exigitzen du, Ordenantza honi jarraiki, tarifa aplikagarriak dituen Eranskina parte delarik. </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2.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Ordenantza udal barruti osoan aplikatzen da.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w:t>
            </w:r>
            <w:r w:rsidRPr="000402D4">
              <w:rPr>
                <w:rFonts w:ascii="Franklin Gothic Book" w:hAnsi="Franklin Gothic Book" w:cs="Arial"/>
                <w:b/>
                <w:bCs/>
                <w:i/>
                <w:iCs/>
                <w:sz w:val="18"/>
                <w:szCs w:val="18"/>
              </w:rPr>
              <w:t xml:space="preserve">. </w:t>
            </w:r>
            <w:r w:rsidRPr="000402D4">
              <w:rPr>
                <w:rFonts w:ascii="Franklin Gothic Book" w:hAnsi="Franklin Gothic Book" w:cs="Arial"/>
                <w:b/>
                <w:bCs/>
                <w:sz w:val="18"/>
                <w:szCs w:val="18"/>
              </w:rPr>
              <w:t>DISPOSICIONES GENERALES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Este Ayuntamiento, de acuerdo con lo previsto en la Norma Foral reguladora de las Haciendas Locales del Territorio Histórico y la Norma Foral particular del tributo establece y exige el Impuesto sobre Construcciones, Instalaciones y Obras con arreglo a la presente Ordenanza, de la que es parte integrante el Anexo en el que se contienen las tarifas aplicables.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2.</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Ordenanza se aplica en todo el término municipal.</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II</w:t>
            </w:r>
            <w:r w:rsidRPr="000402D4">
              <w:rPr>
                <w:rFonts w:ascii="Franklin Gothic Book" w:hAnsi="Franklin Gothic Book" w:cs="Arial"/>
                <w:b/>
                <w:bCs/>
                <w:i/>
                <w:iCs/>
                <w:sz w:val="18"/>
                <w:szCs w:val="18"/>
                <w:lang w:val="eu-ES"/>
              </w:rPr>
              <w:t xml:space="preserve">. </w:t>
            </w:r>
            <w:r w:rsidRPr="000402D4">
              <w:rPr>
                <w:rFonts w:ascii="Franklin Gothic Book" w:hAnsi="Franklin Gothic Book" w:cs="Arial"/>
                <w:b/>
                <w:bCs/>
                <w:sz w:val="18"/>
                <w:szCs w:val="18"/>
                <w:lang w:val="eu-ES"/>
              </w:rPr>
              <w:t>EGITATE EZARGARRIA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3.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Lan edo hirigintza lizentzia behar duen ezein eraikuntza, instalazio edo obra egitea dugu egitate ezargarria, lizentzia hori jaso edo ez arren, baldin eta lizentzia ematea Udal honi badagokio. </w:t>
            </w:r>
          </w:p>
          <w:p w:rsidR="009F2DD0" w:rsidRPr="000402D4" w:rsidP="00AF7220">
            <w:pPr>
              <w:pStyle w:val="NormalWeb"/>
              <w:ind w:right="214"/>
              <w:jc w:val="both"/>
              <w:rPr>
                <w:rFonts w:ascii="Franklin Gothic Book" w:hAnsi="Franklin Gothic Book" w:cs="Arial"/>
                <w:sz w:val="18"/>
                <w:szCs w:val="18"/>
                <w:lang w:val="eu-ES"/>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II</w:t>
            </w:r>
            <w:r w:rsidRPr="000402D4">
              <w:rPr>
                <w:rFonts w:ascii="Franklin Gothic Book" w:hAnsi="Franklin Gothic Book" w:cs="Arial"/>
                <w:b/>
                <w:bCs/>
                <w:i/>
                <w:iCs/>
                <w:sz w:val="18"/>
                <w:szCs w:val="18"/>
              </w:rPr>
              <w:t xml:space="preserve">. </w:t>
            </w:r>
            <w:r w:rsidRPr="000402D4">
              <w:rPr>
                <w:rFonts w:ascii="Franklin Gothic Book" w:hAnsi="Franklin Gothic Book" w:cs="Arial"/>
                <w:b/>
                <w:bCs/>
                <w:sz w:val="18"/>
                <w:szCs w:val="18"/>
              </w:rPr>
              <w:t>HECHO IMPONIBLE</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3.</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Constituye el hecho imponible de este impuesto la realización de cualquier construcción, instalación y obra para la que se exija obtención de la correspondiente licencia de obra urbanística, se haya obtenido o no dicha licencia, siempre que su expedición corresponda a este ayuntamiento.</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4.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Zergapeko egitate ezargarria, banan-banan adieraziz, ondorengoek osatzen dute:</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1. Solairu berridun mota guztietako eraikuntza edo instalazioetako eraikitze-obrak.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2.  Dauden mota guztietako eraikuntza edo instalazioak handitzeko obrak.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3.  Dauden mota guztietako eraikuntza eta instalazioen estrukturan eragin dezaketen aldaketa edo erreformazkoak.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4.  Dauden mota guztietako eraikuntza eta instalazioen kanpoko itxuraren aldaketa dakarkitenak.</w:t>
            </w:r>
          </w:p>
          <w:p w:rsidR="009F2DD0" w:rsidRPr="000402D4" w:rsidP="00AF7220">
            <w:pPr>
              <w:pStyle w:val="NormalWeb"/>
              <w:numPr>
                <w:ilvl w:val="0"/>
                <w:numId w:val="5"/>
              </w:numPr>
              <w:tabs>
                <w:tab w:val="num" w:pos="142"/>
                <w:tab w:val="clear" w:pos="720"/>
              </w:tabs>
              <w:spacing w:before="0" w:beforeAutospacing="0" w:after="120" w:afterAutospacing="0"/>
              <w:ind w:left="0" w:right="214" w:firstLine="0"/>
              <w:jc w:val="both"/>
              <w:rPr>
                <w:rFonts w:ascii="Franklin Gothic Book" w:hAnsi="Franklin Gothic Book" w:cs="Arial"/>
                <w:sz w:val="18"/>
                <w:szCs w:val="18"/>
              </w:rPr>
            </w:pPr>
            <w:r w:rsidRPr="000402D4">
              <w:rPr>
                <w:rFonts w:ascii="Franklin Gothic Book" w:hAnsi="Franklin Gothic Book" w:cs="Arial"/>
                <w:sz w:val="18"/>
                <w:szCs w:val="18"/>
              </w:rPr>
              <w:t>Eraikuntzen barne antolamendua aldatzen duten obrak, beraien erabilera edozein delarik.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6.  Lurraren Legeko testu bateratuko 58. artikuluko 2 atalean azaltzen diren eta behin-behineko izaerarekin egin behar diren obrak.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7.  Zerbitzu publikoen instalaziorako obrak.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8.  Lur higidurak, hala nola lurrerauzketak, lauketak, indusketa eta lurreztaketa, egintza horiek onartu edo baimendutako Hirigintza edo Eraikuntza Proiekturen batean egin beharreko obratzat zehaztu eta programatuta leudekeenean salbuetsiz.</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9.  Eraikuntzen erauzketa, erori zorian daudela aitortuetan salbu.</w:t>
            </w:r>
          </w:p>
          <w:p w:rsidR="009F2DD0" w:rsidRPr="000402D4" w:rsidP="00AF7220">
            <w:pPr>
              <w:pStyle w:val="NormalWeb"/>
              <w:numPr>
                <w:ilvl w:val="0"/>
                <w:numId w:val="6"/>
              </w:numPr>
              <w:tabs>
                <w:tab w:val="num" w:pos="0"/>
                <w:tab w:val="clear" w:pos="750"/>
              </w:tabs>
              <w:spacing w:before="0" w:beforeAutospacing="0" w:after="120" w:afterAutospacing="0"/>
              <w:ind w:left="0" w:right="214" w:firstLine="0"/>
              <w:jc w:val="both"/>
              <w:rPr>
                <w:rFonts w:ascii="Franklin Gothic Book" w:hAnsi="Franklin Gothic Book" w:cs="Arial"/>
                <w:sz w:val="18"/>
                <w:szCs w:val="18"/>
              </w:rPr>
            </w:pPr>
            <w:r w:rsidRPr="000402D4">
              <w:rPr>
                <w:rFonts w:ascii="Franklin Gothic Book" w:hAnsi="Franklin Gothic Book" w:cs="Arial"/>
                <w:sz w:val="18"/>
                <w:szCs w:val="18"/>
              </w:rPr>
              <w:t xml:space="preserve">Aparkaleku, industria, merkataritza edo lanbide iharduera, zerbitzu publiko edo lurrazpiari ematen zaion beste erabilera batzuetara bideratutako lurpeko instalazioak.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11.  Bide publikotik ikusteko moduan egiten den propaganda kartelen jartzea.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12.  Gaitasun ekonomikoa eta obra eta hirigintza lizentziapean egotea suposatzen duten eta errekurtso ekonomikoen inbertsioa dakarkiten edozein obra, eraikuntza edo instalazioak.</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4.</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título enunciativo, constituyen supuestos de hecho imponible sujetos al impuesto los siguientes: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Las obras de construcción de edificaciones o instalaciones de toda clase de nueva planta.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Las Obras de ampliación de edificaciones o instalaciones de toda clase existentes.</w:t>
            </w:r>
          </w:p>
          <w:p w:rsidR="009F2DD0"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  Las de modificación o reforma que afecten a la estructura de los edificios e instalaciones de toda clase existentes.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4.  Las de modificación del aspecto exterior de los edificios e instalaciones de toda clase existentes.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5.  Las obras que modifiquen la disposición interior de los edificios, cualquiera que sea su uso.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6.  Las obras que hayan de realizarse con carácter provisional a que se refiere el apartado 2 del Art. 58 del texto refundido de la Ley del Suelo.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7.  Las obras de instalación de servicios públicos.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8.  Los movimientos de tierra, tales como desmontes, explanaciones, excavación, y terraplenado, salvo que tales actos estén detallados y programados como obras a ejecutar en un Proyecto de Urbanización o de Edificación aprobado o autorizado.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9.  La demolición de las construcciones, salvo en las declaraciones de ruina inminente.</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10.  Las instalaciones subterráneas dedicadas a aparcamiento, actividades industriales, mercantiles o profesionales, servicios públicos o cualquier otro uso a que se destine el subsuelo.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11.  La colocación de carteles de propaganda visibles desde la vía pública.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12.  Cualesquiera obras, construcciones o instalaciones que impliquen inversión de recursos económicos demostrativos de una capacidad económica y sujetos a licencia de obras o urbanísticas.</w:t>
            </w: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5.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Zerga honen pean ez dira egongo Udal honi dagokion titularitate dominikaleko higiezinetan egindako eraikuntza, obra edo instalazioak, obraren jabe izateko baldintza Udalak betetzen badu.</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Eraikuntza, Instalazio eta Obren gaineko Zergaren ordainketaz salbuesten da, Estatuaren, Autonomi Elkarteen, Lurralde Historikoen edo Herri Erakundeen jabegokoak diren edozein eraikuntza, instalazio edo obrak, baldin eta aipatu zergapean egonik, berauen hondakin uraren saneamendura zuzenki destinatuko badira, beren kudeaketa erakunde autonomoek garatuko badute ere, nahiz eta eraikuntza obra berriak zein kontserbazio obrak izan.</w:t>
            </w:r>
          </w:p>
          <w:p w:rsidR="009F2DD0" w:rsidRPr="000402D4" w:rsidP="00AF7220">
            <w:pPr>
              <w:pStyle w:val="NormalWeb"/>
              <w:ind w:right="214"/>
              <w:jc w:val="both"/>
              <w:rPr>
                <w:rFonts w:ascii="Franklin Gothic Book" w:hAnsi="Franklin Gothic Book" w:cs="Arial"/>
                <w:sz w:val="18"/>
                <w:szCs w:val="18"/>
                <w:lang w:val="eu-ES"/>
              </w:rPr>
            </w:pPr>
          </w:p>
        </w:tc>
        <w:tc>
          <w:tcPr>
            <w:tcW w:w="5245"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5.</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No estarán sujetas a este impuesto las construcciones, obras o instalaciones ejecutadas sobre inmuebles cuya titularidad dominical corresponde a este Ayuntamiento, siempre que ostente la condición de dueño de la obra.</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Se exime del pago del Impuesto sobre Construcciones, Instalaciones y Obras, la realización de cualquier construcción, instalación y obra de la que sea dueño el Estado, las Comunidades Autónomas, los Territorios Históricos o las Entidades Locales, que estando sujetas al mismo, vayan a ser directamente destinadas a saneamiento de sus aguas residuales, aunque su gestión se lleve a cabo por Organismo Autónomo, tanto si se trata de obras de inversión nueva como de conservación.</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III. ZERGAPEKOAK</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6. artikulua.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1.  Ondorengoak ditugu, zergadun moduan, zerga honen zergapekoak: Foru Tributu Arau Orokorraren 35. artikulua aipatu eta eraikuntzak, instalazioak edo obrak egiten direneko ondasun higiezinen jabeak, obren jabeak baldin badira; gainerako kasuetan, obraren jabea denari iritziko zaio zergadun. </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2.  Udal Administrazioaren aurrean fedemaileki frogatzen ez bada obraren jabe izaera ez dagokiola obra egiten den higiezinaren jabeari, beste pertsona edo entitate bati baizik, ulertuko da higiezinaren jabea dela arduraduna.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III. OBLIGADOS TRIBUTARIOS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6.</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Son obligados tributarios de este impuesto, a título de contribuyente, las personas físicas o jurídicas y las entidades a que se refiere el Art. 35 de la Norma Foral General Tributaria del Territorio Histórico, propietarias de los inmuebles sobre los que se realicen las construcciones, instalaciones u obras siempre que sean dueños de las obras; en los demás casos se considerará contribuyente a quien ostente la condición de dueño de la obra.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Salvo que se acredite fehacientemente ante la Administración tributaria municipal que la condición de dueño de la obra recae en persona o entidad distinta del propietario del inmueble sobre el que aquella se realice, se presumirá que es este último quien ostenta tal condición.</w:t>
            </w:r>
          </w:p>
        </w:tc>
      </w:tr>
      <w:tr w:rsidTr="00AF7220">
        <w:tblPrEx>
          <w:tblW w:w="10135" w:type="dxa"/>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7. artikulua.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1.  Zergadunaren ordezko zergapeko iritziko zaio dagozkion lizentziak eskatu edo eraikuntzak, instalazioak edo obrak egin ditzanari, zergaduna bera ez bada.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2.  Nolanahi, Udal Administrazioak zergapekoaren ordezkoari exigitu ahal izango dio zergapeko izaera duen pertsona edo entitatearen identitatea eta helbidea.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7.</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Tienen la consideración de obligados tributarios sustitutos del contribuyente quienes soliciten las correspondientes licencias o realicen las construcciones, instalaciones y obras, si no fueran los propios contribuyentes.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En todo caso, la Administración Municipal podrá exigir al sustituto del contribuyente la identidad y dirección de la persona o entidad que ostenta la condición de contribuyente.</w:t>
            </w:r>
          </w:p>
        </w:tc>
      </w:tr>
      <w:tr w:rsidTr="00AF7220">
        <w:tblPrEx>
          <w:tblW w:w="10135" w:type="dxa"/>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IV. OINARRI EZARGARRIA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8.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Eraikuntza, instalazio edo obraren kostu erreal eta efektiboak osatzen dute Zergaren Zerga-oinarria.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2.  Aurreko zenbakian xedatutakoaren ondorioetarako, interesatuek aurkezturiko exekuzio materialaren aurrekontua kontuan hartuko da, bidezko Elkargo Ofizialak ikus-onetsi badu.</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3.  Dena den, aurreko apartatuan adierazitako ezaugarriak betetzen ez dituen aurrekontuaren kasuan nahiz aurretiazko lizentzia lortu ez duten eraikuntza, instalazio eta obren kasuan, udal-teknikoek zehaztuko dute zerga-oinarria, egitasmoari iritzitako kostuaren arabera.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4. Edozein modutan ere, udal-teknikariek eraikuntza, instalazio edo obraren kostu erreala zein izan den kalkulatzeko gaitasuna izango dute eta hala eginez gero, kalkulatutako balorea erabiliko da zergaren oinarri ezargarri bezala.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IV. BASE IMPONIBLE</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8.</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La base imponible del impuesto está constituida por el coste real y efectivo de la construcción, instalación u obra.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A los efectos de lo dispuesto en el número anterior, se tendrá en cuenta el presupuesto de la ejecución material presentado por los interesados, siempre que el mismo hubiera sido visado por el Colegio Oficial correspondiente.</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  No obstante, en el caso de que el presupuesto no cumpla las características indicadas en el apartado anterior como en el de construcciones, instalaciones y obras que no obtengan la licencia previa, la base imponible será determinada por los técnicos municipales, de acuerdo con el coste estimado del proyecto.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4.- En cualquier caso, los técnicos municipales están facultados para calcular el coste real y efectivo de las construcciones, instalaciones y obras, en estos casos, el valor calculado será el que se utilice como base imponible para liquidar el impuesto.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 TRIBUTU KUOTA</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9.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Oinarri ezargarriari Eranskinean adierazten den karga tasa aplikatuz aterako da zerga honen kuota.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 CUOTA TRIBUTARIA</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9.</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cuota de este impuesto será el resultado de aplicar a la base imponible el tipo de gravamen que se expresa en el Anexo.</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 SORTZAPENA</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10. artikulua.</w:t>
            </w:r>
          </w:p>
          <w:p w:rsidR="009F2DD0" w:rsidRPr="000402D4" w:rsidP="00AF7220">
            <w:pPr>
              <w:pStyle w:val="NormalWeb"/>
              <w:spacing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Zergaren sortzapena eraikuntza, instalazio edo obra hasterakoan bertan gertatzen da, beharrezko lizentzia jaso ez bada ere.</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 DEVENGO</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10.</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El impuesto se devengará en el momento de iniciarse la construcción, instalación y obra, aún cuando no se haya obtenido la correspondiente licencia.</w:t>
            </w:r>
          </w:p>
        </w:tc>
      </w:tr>
      <w:tr w:rsidTr="00AF7220">
        <w:tblPrEx>
          <w:tblW w:w="10135" w:type="dxa"/>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VII. HOBARIAK</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11.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Uztailaren 5eko 11/1989 Foru Arauak, Gipuzkoako Toki Ogasunei buruzkoak, 9. artikuluan xedatutakoaren arabera, honako hobariak onartu ditu Getariako Udalak: </w:t>
            </w:r>
          </w:p>
          <w:p w:rsidR="009F2DD0" w:rsidRPr="00AF7220" w:rsidP="00AF7220">
            <w:pPr>
              <w:ind w:right="214"/>
              <w:jc w:val="both"/>
              <w:rPr>
                <w:rFonts w:ascii="Franklin Gothic Book" w:hAnsi="Franklin Gothic Book" w:cs="Arial"/>
                <w:noProof/>
                <w:sz w:val="18"/>
                <w:szCs w:val="18"/>
                <w:lang w:val="eu-ES"/>
              </w:rPr>
            </w:pPr>
            <w:r w:rsidRPr="000402D4">
              <w:rPr>
                <w:rFonts w:ascii="Franklin Gothic Book" w:hAnsi="Franklin Gothic Book" w:cs="Arial"/>
                <w:noProof/>
                <w:sz w:val="18"/>
                <w:szCs w:val="18"/>
                <w:lang w:val="eu-ES"/>
              </w:rPr>
              <w:t xml:space="preserve">a) 100eko 50ko hobaria, eraikuntzak, instalazioak edo obrak interes berezikoak edo udal onurakoak izendatuta dudenean zirkunstantzia sozial, kulturak edo historiko-artistikoak izateagatik edo enplegua sustatzeko baliagarriak gertatzeagatik. </w:t>
            </w:r>
            <w:r w:rsidRPr="00AF7220">
              <w:rPr>
                <w:rFonts w:ascii="Franklin Gothic Book" w:hAnsi="Franklin Gothic Book" w:cs="Arial"/>
                <w:noProof/>
                <w:sz w:val="18"/>
                <w:szCs w:val="18"/>
                <w:lang w:val="eu-ES"/>
              </w:rPr>
              <w:t>Izendapena Udal Batzarrak onartu beharko du, eta subjektu pasiboak eskatuta erabakiko da, batzarkideen gehiengo soilaren aldeko botoekin.</w:t>
            </w:r>
          </w:p>
          <w:p w:rsidR="009F2DD0" w:rsidRPr="00AF7220" w:rsidP="00AF7220">
            <w:pPr>
              <w:spacing w:after="120"/>
              <w:ind w:left="113" w:right="214"/>
              <w:jc w:val="both"/>
              <w:rPr>
                <w:rFonts w:ascii="Franklin Gothic Book" w:hAnsi="Franklin Gothic Book" w:cs="Arial"/>
                <w:noProof/>
                <w:sz w:val="18"/>
                <w:szCs w:val="18"/>
                <w:lang w:val="eu-ES"/>
              </w:rPr>
            </w:pPr>
          </w:p>
          <w:p w:rsidR="009F2DD0" w:rsidRPr="000402D4" w:rsidP="00AF7220">
            <w:pPr>
              <w:spacing w:after="120"/>
              <w:ind w:right="214"/>
              <w:jc w:val="both"/>
              <w:rPr>
                <w:rFonts w:ascii="Franklin Gothic Book" w:hAnsi="Franklin Gothic Book" w:cs="Arial"/>
                <w:noProof/>
                <w:sz w:val="18"/>
                <w:szCs w:val="18"/>
              </w:rPr>
            </w:pPr>
            <w:r w:rsidRPr="00AF7220">
              <w:rPr>
                <w:rFonts w:ascii="Franklin Gothic Book" w:hAnsi="Franklin Gothic Book" w:cs="Arial"/>
                <w:noProof/>
                <w:sz w:val="18"/>
                <w:szCs w:val="18"/>
                <w:lang w:val="eu-ES"/>
              </w:rPr>
              <w:t xml:space="preserve">b) 100eko 50ko hobaria, baldin eta eraikuntza, instalazio edo obretan eguzki energiaren aprobetxamendu termiko edo elektrikoa ahalbidetzen duten sistemak ezartzen badira autokontsumoari begira. Dena den, hobari hau aplikatu ahal izateko, ezinbestekoa izango da beroa sortzeko instalazioak Administrazio eskudunak homologatutako kolektoreekin hornituta egotea. </w:t>
            </w:r>
            <w:r w:rsidRPr="000402D4">
              <w:rPr>
                <w:rFonts w:ascii="Franklin Gothic Book" w:hAnsi="Franklin Gothic Book" w:cs="Arial"/>
                <w:noProof/>
                <w:sz w:val="18"/>
                <w:szCs w:val="18"/>
              </w:rPr>
              <w:t>Hobaria aplikatuko zaio soilik instalazioa egiteko beharrezko den obra zibilari.</w:t>
            </w:r>
          </w:p>
          <w:p w:rsidR="009F2DD0" w:rsidRPr="000402D4" w:rsidP="00AF7220">
            <w:pPr>
              <w:spacing w:after="120"/>
              <w:ind w:right="214"/>
              <w:jc w:val="both"/>
              <w:rPr>
                <w:rFonts w:ascii="Franklin Gothic Book" w:hAnsi="Franklin Gothic Book" w:cs="Arial"/>
                <w:noProof/>
                <w:sz w:val="18"/>
                <w:szCs w:val="18"/>
              </w:rPr>
            </w:pPr>
            <w:r w:rsidRPr="000402D4">
              <w:rPr>
                <w:rFonts w:ascii="Franklin Gothic Book" w:hAnsi="Franklin Gothic Book" w:cs="Arial"/>
                <w:noProof/>
                <w:sz w:val="18"/>
                <w:szCs w:val="18"/>
              </w:rPr>
              <w:t>c) 100eko 50eko hobaria, eraikuntza, instalazio edo obrak azpiegituretan inbertsio pribatuak sustatzeko planekin lotuta daudenean.</w:t>
            </w:r>
          </w:p>
          <w:p w:rsidR="009F2DD0" w:rsidRPr="000402D4" w:rsidP="00AF7220">
            <w:pPr>
              <w:spacing w:after="120"/>
              <w:ind w:right="214"/>
              <w:jc w:val="both"/>
              <w:rPr>
                <w:rFonts w:ascii="Franklin Gothic Book" w:hAnsi="Franklin Gothic Book" w:cs="Arial"/>
                <w:strike/>
                <w:sz w:val="18"/>
                <w:szCs w:val="18"/>
              </w:rPr>
            </w:pPr>
            <w:r w:rsidRPr="000402D4">
              <w:rPr>
                <w:rFonts w:ascii="Franklin Gothic Book" w:hAnsi="Franklin Gothic Book" w:cs="Arial"/>
                <w:sz w:val="18"/>
                <w:szCs w:val="18"/>
              </w:rPr>
              <w:t>d) 100eko 50eko hobaria, babes ofizialeko etxebizitzekin eta bere eranskinekin</w:t>
            </w:r>
            <w:r w:rsidRPr="000402D4">
              <w:rPr>
                <w:rFonts w:ascii="Franklin Gothic Book" w:hAnsi="Franklin Gothic Book" w:cs="Arial"/>
                <w:color w:val="FF0000"/>
                <w:sz w:val="18"/>
                <w:szCs w:val="18"/>
              </w:rPr>
              <w:t xml:space="preserve"> </w:t>
            </w:r>
            <w:r w:rsidRPr="000402D4">
              <w:rPr>
                <w:rFonts w:ascii="Franklin Gothic Book" w:hAnsi="Franklin Gothic Book" w:cs="Arial"/>
                <w:sz w:val="18"/>
                <w:szCs w:val="18"/>
              </w:rPr>
              <w:t xml:space="preserve"> zer ikusia duten eraikuntza berrietan.</w:t>
            </w:r>
          </w:p>
          <w:p w:rsidR="009F2DD0" w:rsidRPr="000402D4" w:rsidP="00AF7220">
            <w:pPr>
              <w:spacing w:after="120"/>
              <w:ind w:right="214"/>
              <w:jc w:val="both"/>
              <w:rPr>
                <w:rFonts w:ascii="Franklin Gothic Book" w:hAnsi="Franklin Gothic Book" w:cs="Arial"/>
                <w:strike/>
                <w:sz w:val="18"/>
                <w:szCs w:val="18"/>
              </w:rPr>
            </w:pPr>
            <w:r w:rsidRPr="000402D4">
              <w:rPr>
                <w:rFonts w:ascii="Franklin Gothic Book" w:hAnsi="Franklin Gothic Book" w:cs="Arial"/>
                <w:sz w:val="18"/>
                <w:szCs w:val="18"/>
              </w:rPr>
              <w:t>- 100eko 25eko hobaria, tasatutako etxebizitzekin eta bere eranskinekin</w:t>
            </w:r>
            <w:r w:rsidRPr="000402D4">
              <w:rPr>
                <w:rFonts w:ascii="Franklin Gothic Book" w:hAnsi="Franklin Gothic Book" w:cs="Arial"/>
                <w:color w:val="FF0000"/>
                <w:sz w:val="18"/>
                <w:szCs w:val="18"/>
              </w:rPr>
              <w:t xml:space="preserve"> </w:t>
            </w:r>
            <w:r w:rsidRPr="000402D4">
              <w:rPr>
                <w:rFonts w:ascii="Franklin Gothic Book" w:hAnsi="Franklin Gothic Book" w:cs="Arial"/>
                <w:sz w:val="18"/>
                <w:szCs w:val="18"/>
              </w:rPr>
              <w:t xml:space="preserve"> zer ikusia duten eraikunta berrietan.</w:t>
            </w:r>
          </w:p>
          <w:p w:rsidR="009F2DD0" w:rsidRPr="000402D4" w:rsidP="00AF7220">
            <w:pPr>
              <w:spacing w:after="120"/>
              <w:ind w:right="214"/>
              <w:jc w:val="both"/>
              <w:rPr>
                <w:rFonts w:ascii="Franklin Gothic Book" w:hAnsi="Franklin Gothic Book" w:cs="Arial"/>
                <w:noProof/>
                <w:sz w:val="18"/>
                <w:szCs w:val="18"/>
              </w:rPr>
            </w:pPr>
            <w:r w:rsidRPr="000402D4">
              <w:rPr>
                <w:rFonts w:ascii="Franklin Gothic Book" w:hAnsi="Franklin Gothic Book" w:cs="Arial"/>
                <w:noProof/>
                <w:sz w:val="18"/>
                <w:szCs w:val="18"/>
              </w:rPr>
              <w:t>e) 100eko 25eko hobaria, nekazaritza eta abelazkuntza ustiategiei atxikitako eraikuntzetan egindako eraikuntza, instalazio edo obrak direnean. Hobaria aplikatuko zaio soilik eraikuntza edo instalazioa egiteko beharrezkoa den obra zibilari, beti ere produkzioari lotutako eraikuntza edo instalazioa denean.</w:t>
            </w:r>
          </w:p>
          <w:p w:rsidR="009F2DD0" w:rsidRPr="000402D4" w:rsidP="00AF7220">
            <w:pPr>
              <w:spacing w:after="120"/>
              <w:ind w:right="214"/>
              <w:jc w:val="both"/>
              <w:rPr>
                <w:rFonts w:ascii="Franklin Gothic Book" w:hAnsi="Franklin Gothic Book" w:cs="Arial"/>
                <w:noProof/>
                <w:sz w:val="18"/>
                <w:szCs w:val="18"/>
              </w:rPr>
            </w:pPr>
            <w:r w:rsidRPr="000402D4">
              <w:rPr>
                <w:rFonts w:ascii="Franklin Gothic Book" w:hAnsi="Franklin Gothic Book" w:cs="Arial"/>
                <w:noProof/>
                <w:sz w:val="18"/>
                <w:szCs w:val="18"/>
              </w:rPr>
              <w:t>f) 100eko 25eko hobaria arrantza jarduerak direnean. Arrantza jardueratzat hartuko dira honakoak:</w:t>
            </w:r>
          </w:p>
          <w:p w:rsidR="009F2DD0" w:rsidRPr="000402D4" w:rsidP="00AF7220">
            <w:pPr>
              <w:widowControl/>
              <w:numPr>
                <w:ilvl w:val="0"/>
                <w:numId w:val="7"/>
              </w:numPr>
              <w:tabs>
                <w:tab w:val="clear" w:pos="923"/>
              </w:tabs>
              <w:spacing w:after="120"/>
              <w:ind w:left="709" w:right="214"/>
              <w:jc w:val="both"/>
              <w:rPr>
                <w:rFonts w:ascii="Franklin Gothic Book" w:hAnsi="Franklin Gothic Book" w:cs="Arial"/>
                <w:noProof/>
                <w:sz w:val="18"/>
                <w:szCs w:val="18"/>
              </w:rPr>
            </w:pPr>
            <w:r w:rsidRPr="000402D4">
              <w:rPr>
                <w:rFonts w:ascii="Franklin Gothic Book" w:hAnsi="Franklin Gothic Book" w:cs="Arial"/>
                <w:noProof/>
                <w:sz w:val="18"/>
                <w:szCs w:val="18"/>
              </w:rPr>
              <w:t>Baxura arrantzako ontzien tresna eta lanabesak gordetzeko eraikuntzak.</w:t>
            </w:r>
          </w:p>
          <w:p w:rsidR="009F2DD0" w:rsidRPr="000402D4" w:rsidP="00AF7220">
            <w:pPr>
              <w:spacing w:after="120"/>
              <w:ind w:right="214"/>
              <w:jc w:val="both"/>
              <w:rPr>
                <w:rFonts w:ascii="Franklin Gothic Book" w:hAnsi="Franklin Gothic Book" w:cs="Arial"/>
                <w:noProof/>
                <w:sz w:val="18"/>
                <w:szCs w:val="18"/>
              </w:rPr>
            </w:pPr>
            <w:r w:rsidRPr="000402D4">
              <w:rPr>
                <w:rFonts w:ascii="Franklin Gothic Book" w:hAnsi="Franklin Gothic Book" w:cs="Arial"/>
                <w:noProof/>
                <w:sz w:val="18"/>
                <w:szCs w:val="18"/>
              </w:rPr>
              <w:t>g) 100eko 90eko hobaria, eraikuntza, instalazio edo obrek pertsona ezinduen irisgarritasun eta habitagarritasun baldintzak errazten dituztenean.</w:t>
            </w:r>
          </w:p>
          <w:p w:rsidR="009F2DD0" w:rsidRPr="000402D4" w:rsidP="00AF7220">
            <w:pPr>
              <w:spacing w:after="120"/>
              <w:ind w:left="113" w:right="214"/>
              <w:jc w:val="both"/>
              <w:rPr>
                <w:rFonts w:ascii="Franklin Gothic Book" w:hAnsi="Franklin Gothic Book" w:cs="Arial"/>
                <w:noProof/>
                <w:sz w:val="18"/>
                <w:szCs w:val="18"/>
              </w:rPr>
            </w:pPr>
            <w:r w:rsidRPr="000402D4">
              <w:rPr>
                <w:rFonts w:ascii="Franklin Gothic Book" w:hAnsi="Franklin Gothic Book" w:cs="Arial"/>
                <w:noProof/>
                <w:sz w:val="18"/>
                <w:szCs w:val="18"/>
              </w:rPr>
              <w:t>Aurreko 1 apartatuko a) letran aipatzen den hobaria aplikatzea bidezkoa bada, hortik ateratzen den kuotari aurreko 1 apartatuko b) letran jasotako hobaria aplikatuko zaio.</w:t>
            </w:r>
          </w:p>
          <w:p w:rsidR="009F2DD0" w:rsidRPr="000402D4" w:rsidP="00AF7220">
            <w:pPr>
              <w:spacing w:after="120"/>
              <w:ind w:left="113" w:right="214"/>
              <w:jc w:val="both"/>
              <w:rPr>
                <w:rFonts w:ascii="Franklin Gothic Book" w:hAnsi="Franklin Gothic Book" w:cs="Arial"/>
                <w:noProof/>
                <w:sz w:val="18"/>
                <w:szCs w:val="18"/>
              </w:rPr>
            </w:pPr>
            <w:r w:rsidRPr="000402D4">
              <w:rPr>
                <w:rFonts w:ascii="Franklin Gothic Book" w:hAnsi="Franklin Gothic Book" w:cs="Arial"/>
                <w:noProof/>
                <w:sz w:val="18"/>
                <w:szCs w:val="18"/>
              </w:rPr>
              <w:t>Aurreko 1 apartatuko a) eta b) letretan aipatzen diren hobariak aplikatzea bidezkoa bada, hortik ateratzen den kuotari aurreko 1 apartatuko c) letran jasotako hobaria aplikatuko zaio.</w:t>
            </w:r>
          </w:p>
          <w:p w:rsidR="009F2DD0" w:rsidRPr="000402D4" w:rsidP="00AF7220">
            <w:pPr>
              <w:spacing w:after="120"/>
              <w:ind w:left="113" w:right="214"/>
              <w:jc w:val="both"/>
              <w:rPr>
                <w:rFonts w:ascii="Franklin Gothic Book" w:hAnsi="Franklin Gothic Book" w:cs="Arial"/>
                <w:noProof/>
                <w:sz w:val="18"/>
                <w:szCs w:val="18"/>
              </w:rPr>
            </w:pPr>
            <w:r w:rsidRPr="000402D4">
              <w:rPr>
                <w:rFonts w:ascii="Franklin Gothic Book" w:hAnsi="Franklin Gothic Book" w:cs="Arial"/>
                <w:noProof/>
                <w:sz w:val="18"/>
                <w:szCs w:val="18"/>
              </w:rPr>
              <w:t>Aurreko 1 apartatuko a), b) eta c) letretan aipatzen diren hobariak aplikatzea bidezkoa bada, hortik ateratzen den kuotari aurreko 1 apartatuko d) letran jasotako hobaria aplikatuko zaio.</w:t>
            </w:r>
          </w:p>
          <w:p w:rsidR="009F2DD0" w:rsidRPr="000402D4" w:rsidP="00AF7220">
            <w:pPr>
              <w:spacing w:after="120"/>
              <w:ind w:left="113" w:right="214"/>
              <w:jc w:val="both"/>
              <w:rPr>
                <w:rFonts w:ascii="Franklin Gothic Book" w:hAnsi="Franklin Gothic Book" w:cs="Arial"/>
                <w:noProof/>
                <w:sz w:val="18"/>
                <w:szCs w:val="18"/>
              </w:rPr>
            </w:pPr>
            <w:r w:rsidRPr="000402D4">
              <w:rPr>
                <w:rFonts w:ascii="Franklin Gothic Book" w:hAnsi="Franklin Gothic Book" w:cs="Arial"/>
                <w:noProof/>
                <w:sz w:val="18"/>
                <w:szCs w:val="18"/>
              </w:rPr>
              <w:t>Aurreko 1 apartatuko a), b), c) eta d) letretan aipatzen diren hobariak aplikatzea bidezkoa bada, hortik ateratzen den kuotari aurreko 1 apartatuko e) letran jasotako hobaria aplikatuko zaio.</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VII. BONIFICACIONES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11.</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De acuerdo con lo dispuesto en el artículo 9 de la Norma Foral 11/1989, de 5 de julio, reguladora de las Haciendas Locales de Gipuzkoa, el Ayuntamiento de Getaria ha aprobado las siguientes bonificaciones:</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a) Una bonificación del 50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favor de las construcciones, instalaciones u obras que sean declaradas de especial interés o utilidad municipal por concurrir circunstancias sociales, culturales, histórico-artísticas o de fomento del empleo que justifiquen tal declaración. Corresponderá dicha declaración al Pleno de la Corporación y se acordará, previa solicitud del sujeto pasivo, por voto favorable de la mayoría simple de sus miembros.</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b) Una bonificación del 50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favor de las construcciones, instalaciones u obras en las que se incorporen sistemas para el aprovechamiento térmico o eléctrico de la energía solar para autoconsumo. La aplicación de esta bonificación estará condicionada a que las instalaciones para producción da calor incluyan colectores que dispongan de la correspondiente homologación de la Administración competente. La bonificación solamente se aplicará al costo de la obra civil necesaria para la instalación.</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c) Una bonificación del 50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favor de las construcciones, instalaciones u obras vinculadas a los planes de fomento de las inversiones privadas en infraestructuras.</w:t>
            </w:r>
          </w:p>
          <w:p w:rsidR="009F2DD0" w:rsidP="00AF7220">
            <w:pPr>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d) Una bonificación del 50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favor de las nuevas construcciones de viviendas de protección oficial y sus anejos.</w:t>
            </w:r>
          </w:p>
          <w:p w:rsidR="009F2DD0" w:rsidRPr="000402D4" w:rsidP="00AF7220">
            <w:pPr>
              <w:spacing w:after="120"/>
              <w:ind w:left="213" w:right="113"/>
              <w:jc w:val="both"/>
              <w:rPr>
                <w:rFonts w:ascii="Franklin Gothic Book" w:hAnsi="Franklin Gothic Book" w:cs="Arial"/>
                <w:noProof/>
                <w:sz w:val="18"/>
                <w:szCs w:val="18"/>
                <w:lang w:val="es-ES_tradnl"/>
              </w:rPr>
            </w:pP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  Una bonificación del 25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favor de las nuevas</w:t>
            </w:r>
            <w:r w:rsidRPr="000402D4">
              <w:rPr>
                <w:rFonts w:ascii="Franklin Gothic Book" w:hAnsi="Franklin Gothic Book" w:cs="Arial"/>
                <w:noProof/>
                <w:color w:val="FF0000"/>
                <w:sz w:val="18"/>
                <w:szCs w:val="18"/>
                <w:lang w:val="es-ES_tradnl"/>
              </w:rPr>
              <w:t xml:space="preserve"> </w:t>
            </w:r>
            <w:r w:rsidRPr="000402D4">
              <w:rPr>
                <w:rFonts w:ascii="Franklin Gothic Book" w:hAnsi="Franklin Gothic Book" w:cs="Arial"/>
                <w:noProof/>
                <w:sz w:val="18"/>
                <w:szCs w:val="18"/>
                <w:lang w:val="es-ES_tradnl"/>
              </w:rPr>
              <w:t>construcciones de Viviendas Tasadas y sus anejos.</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e) Una bonificación del 25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las obras, construcciones e instalaciones realizadas en construcciones ligadas a explotaciones agrícolas y ganaderas. La bonificación se aplicará exclusivamente respecto a la obra civil necesaria para realizar la construcción o instalación, siempre y cuando dicha construcción o instalación tenga finalidad productiva</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f) Una bonificación del 25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actividades pesqueras, entendiéndose como este tipo de actividades:</w:t>
            </w:r>
          </w:p>
          <w:p w:rsidR="009F2DD0" w:rsidRPr="000402D4" w:rsidP="00AF7220">
            <w:pPr>
              <w:widowControl/>
              <w:numPr>
                <w:ilvl w:val="1"/>
                <w:numId w:val="4"/>
              </w:numPr>
              <w:tabs>
                <w:tab w:val="clear" w:pos="1193"/>
              </w:tabs>
              <w:spacing w:after="120"/>
              <w:ind w:left="497"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Construcciones afectas a la guarda de pertrechos de barcos de bajura.</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 xml:space="preserve">g) Una bonificación del 90 por </w:t>
            </w:r>
            <w:smartTag w:uri="urn:schemas-microsoft-com:office:smarttags" w:element="metricconverter">
              <w:smartTagPr>
                <w:attr w:name="ProductID" w:val="100 a"/>
              </w:smartTagPr>
              <w:r w:rsidRPr="000402D4">
                <w:rPr>
                  <w:rFonts w:ascii="Franklin Gothic Book" w:hAnsi="Franklin Gothic Book" w:cs="Arial"/>
                  <w:noProof/>
                  <w:sz w:val="18"/>
                  <w:szCs w:val="18"/>
                  <w:lang w:val="es-ES_tradnl"/>
                </w:rPr>
                <w:t>100 a</w:t>
              </w:r>
            </w:smartTag>
            <w:r w:rsidRPr="000402D4">
              <w:rPr>
                <w:rFonts w:ascii="Franklin Gothic Book" w:hAnsi="Franklin Gothic Book" w:cs="Arial"/>
                <w:noProof/>
                <w:sz w:val="18"/>
                <w:szCs w:val="18"/>
                <w:lang w:val="es-ES_tradnl"/>
              </w:rPr>
              <w:t xml:space="preserve"> favor de las construcciones, instalaciones u obras que favorezcan las condiciones de acceso y habitabilidad de los discapacitados.</w:t>
            </w:r>
          </w:p>
          <w:p w:rsidR="009F2DD0" w:rsidP="00AF7220">
            <w:pPr>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La bonificación prevista en la letra b) del apartado 1 anterior se aplicará a la cuota resultante de aplicar, en su caso, la bonificación a que se refiere la letra a) del apartado 1 anterior.</w:t>
            </w:r>
          </w:p>
          <w:p w:rsidR="009F2DD0" w:rsidRPr="000402D4" w:rsidP="00AF7220">
            <w:pPr>
              <w:spacing w:after="120"/>
              <w:ind w:left="213" w:right="113"/>
              <w:jc w:val="both"/>
              <w:rPr>
                <w:rFonts w:ascii="Franklin Gothic Book" w:hAnsi="Franklin Gothic Book" w:cs="Arial"/>
                <w:noProof/>
                <w:sz w:val="18"/>
                <w:szCs w:val="18"/>
                <w:lang w:val="es-ES_tradnl"/>
              </w:rPr>
            </w:pP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La bonificación prevista en la letra c) del apartado 1 anterior se aplicará a la cuota resultante de aplicar, en su caso, las bonificaciones a que se refieren las letras a) y b) del apartado 1 anterior.</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La bonificación prevista en la letra d) del apartado 1 anterior se aplicará a la cuota resultante de aplicar, en su caso, las bonificaciones a que se refieren las letras a), b) y c) del apartado 1 anterior.</w:t>
            </w:r>
          </w:p>
          <w:p w:rsidR="009F2DD0" w:rsidRPr="000402D4" w:rsidP="00AF7220">
            <w:pPr>
              <w:spacing w:after="120"/>
              <w:ind w:left="213" w:right="113"/>
              <w:jc w:val="both"/>
              <w:rPr>
                <w:rFonts w:ascii="Franklin Gothic Book" w:hAnsi="Franklin Gothic Book" w:cs="Arial"/>
                <w:noProof/>
                <w:sz w:val="18"/>
                <w:szCs w:val="18"/>
                <w:lang w:val="es-ES_tradnl"/>
              </w:rPr>
            </w:pPr>
            <w:r w:rsidRPr="000402D4">
              <w:rPr>
                <w:rFonts w:ascii="Franklin Gothic Book" w:hAnsi="Franklin Gothic Book" w:cs="Arial"/>
                <w:noProof/>
                <w:sz w:val="18"/>
                <w:szCs w:val="18"/>
                <w:lang w:val="es-ES_tradnl"/>
              </w:rPr>
              <w:t>La bonificación prevista en la letra e) del apartado 1 anterior se aplicará a la cuota resultante de aplicar, en su caso, las bonificaciones a que se refieren las letras a), b), c) y d) del apartado 1 anterior.</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VIII. KUDEAKETA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12.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Aginduzko lizentzia ematerakoan behin-behingo likidazioa egingo da, oinarri ezargarria doakienek aurkezturiko aurrekontuaren arabera zehaztuko dela, baldin eta aurrekontu hori dagokion Elkargo Ofizialak ikuskatua bazen; horrela ez bada, edo lizentzia lortu ez denean, udal-teknikariek, egitasmoari antzemandako kostuaren arabera, zehaztuko dute oinarri ezargarria. </w:t>
            </w:r>
          </w:p>
          <w:p w:rsidR="009F2DD0" w:rsidRPr="000402D4" w:rsidP="00AF7220">
            <w:pPr>
              <w:pStyle w:val="NormalWeb"/>
              <w:ind w:right="214"/>
              <w:jc w:val="both"/>
              <w:rPr>
                <w:rFonts w:ascii="Franklin Gothic Book" w:hAnsi="Franklin Gothic Book" w:cs="Arial"/>
                <w:sz w:val="18"/>
                <w:szCs w:val="18"/>
                <w:lang w:val="eu-ES"/>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VIII.  GESTION</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12.</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Cuando se conceda la licencia preceptiva se practicará una liquidación provisional, determinándose la base imponible en función del presupuesto presentado por los interesados, siempre que el mismo hubiera sido visado por el colegio oficial correspondiente; en otro caso, la base imponible será determinada por los técnicos municipales, de acuerdo con el coste estimado del proyecto.</w:t>
            </w: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13.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Dagokion lizentzia eman ondoren lehen proiektua aldatuko balitz, behin-behineko likidazio berri bat egiteko presupostu berria aurkeztu beharko da lehen presupostua garestitzen denaren arabera.</w:t>
            </w:r>
          </w:p>
          <w:p w:rsidR="009F2DD0" w:rsidRPr="000402D4" w:rsidP="00AF7220">
            <w:pPr>
              <w:pStyle w:val="NormalWeb"/>
              <w:ind w:right="214"/>
              <w:jc w:val="both"/>
              <w:rPr>
                <w:rFonts w:ascii="Franklin Gothic Book" w:hAnsi="Franklin Gothic Book" w:cs="Arial"/>
                <w:sz w:val="18"/>
                <w:szCs w:val="18"/>
                <w:lang w:val="eu-ES"/>
              </w:rPr>
            </w:pPr>
          </w:p>
        </w:tc>
        <w:tc>
          <w:tcPr>
            <w:tcW w:w="5245"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13.</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Si concedida la correspondiente licencia se modificara el proyecto inicial, deberá presentarse un nuevo presupuesto a los efectos de practicar una nueva liquidación provisional en la cuantía que exceda del presupuesto primitivo.</w:t>
            </w: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14.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Benetan egindako eraikuntzak, instalazioak edo obrak eta euren benetako kostua ikusiz, Udal Administrazioak, bidezko administrazio egiaztapena eginda, aldatu egingo du, hala badagokio, aurreko atalean aipatzen den oinarri ezargarria, dagokion zenbateko subjektu pasiboari eskatuz edo, hala gertatuz gero, itzuliz.</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2.  Aurreko atalean ezartzen denerako, obra bukatu edo berau behin-behinerako hartu eta ondorengo lehen hilabetearen barruan, zirkunstantzia honen aitorpena aurkeztuko da Udal Administrazioak eskuratuko duen inprimakian, obraren zuzendari fakultatiboaren ziurtagiriarekin, dagokion kolegio profesionalak ikustatua, hau egin ahal denean, eta bertan zertifikatu beharko da obren kostu totala, proiektu eta zuzendaritzaren eskubide fakultatiboak, industrial onura eta obren ondorioz egon daitezkeen beste batzuk sartuz.</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15.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Zergaren likidaziorako, administrazioak lizentzia emateko isiltasun positiboa erabiliko balu, lizentziak, hau espreski emango balu bezala balioko du.</w:t>
            </w:r>
          </w:p>
        </w:tc>
        <w:tc>
          <w:tcPr>
            <w:tcW w:w="5245"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14.</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1.  A la vista de las construcciones, instalaciones y obras efectivamente realizadas y del coste real efectivo de las mismas, la Administración Municipal, mediante la oportuna comprobación administrativa modificará, en su caso, la base imponible, exigiendo del sujeto pasivo o reintegrándole, en su caso, la cantidad que corresponda.</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2.  A efectos de lo dispuesto en el apartado anterior, dentro del mes siguiente a la terminación de la obra o recepción provisional de la misma, se presentará declaración de esta circunstancia en impreso que facilitará la Administración Municipal, acompañada de certificación del director facultativo de la obra, visada por el colegio profesional correspondiente, cuando sea viable, por la que se certifique el costo total de las obras incluidos los derechos facultativos del proyecto y dirección, beneficio industrial y otros que puedan existir por motivo de los mismos.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15.</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A efectos de la liquidación del impuesto, las licencias otorgadas por aplicación del silencio administrativo positivo tendrá el mismo efecto que el otorgamiento expreso de licencias.</w:t>
            </w: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lang w:val="eu-ES"/>
              </w:rPr>
            </w:pP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16.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Ordenantza honetan erregulatutako Zerga honen likidazio, bilketa eta ikuskaritzari dagokionez, era berean zerga urraketen kalifikazioa eta kasu bakoitzean ezarri beharreko zehapenak erabakitzeari dagokionez, Foru Zerga Arau Orokorrean aurrikusitakoa izango da aplikagarri.</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17.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Lizentziaren titularrak baimendutako obra, eraikuntzak edo instalazioak ez burutzea erabakiko balu, idatzi bidez espreski adieraziz, Udalak eginiko behin-behineko likidazioa itzuliko du edo bertan behera utziko. </w:t>
            </w:r>
          </w:p>
          <w:p w:rsidR="009F2DD0" w:rsidRPr="000402D4" w:rsidP="00AF7220">
            <w:pPr>
              <w:pStyle w:val="NormalWeb"/>
              <w:ind w:right="214"/>
              <w:jc w:val="both"/>
              <w:rPr>
                <w:rFonts w:ascii="Franklin Gothic Book" w:hAnsi="Franklin Gothic Book" w:cs="Arial"/>
                <w:i/>
                <w:iCs/>
                <w:sz w:val="18"/>
                <w:szCs w:val="18"/>
                <w:lang w:val="eu-ES"/>
              </w:rPr>
            </w:pP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18.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Lizentzia iraungi ondoren, Udalak egindako likidazioa itzuliko du edo bertan behera utziko, titularrak berritzea eskatu eta udalak baimenik ematen ez badu.</w:t>
            </w:r>
          </w:p>
        </w:tc>
        <w:tc>
          <w:tcPr>
            <w:tcW w:w="5245" w:type="dxa"/>
          </w:tcPr>
          <w:p w:rsidR="009F2DD0" w:rsidRPr="000402D4" w:rsidP="00AF7220">
            <w:pPr>
              <w:pStyle w:val="NormalWeb"/>
              <w:ind w:left="213"/>
              <w:jc w:val="both"/>
              <w:rPr>
                <w:rFonts w:ascii="Franklin Gothic Book" w:hAnsi="Franklin Gothic Book" w:cs="Arial"/>
                <w:i/>
                <w:iCs/>
                <w:sz w:val="18"/>
                <w:szCs w:val="18"/>
                <w:lang w:val="eu-ES"/>
              </w:rPr>
            </w:pP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16.</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En todo lo relativo a la liquidación, recaudación e inspección de este Impuesto regulado en esta Ordenanza, así como la calificación de las infracciones tributarias y determinación de las sanciones que correspondan en cada caso, será la aplicación lo previsto en la Norma Foral General Tributaria.</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17.</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Si el titular de una licencia desistiera de realizar las obras, construcciones o instalaciones autorizadas, mediante renuncia expresa formulada por escrito, el Ayuntamiento procederá al reintegro o anulación total de la liquidación provisional practicada.</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18.</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Caducada una licencia el Ayuntamiento procederá al reintegro o anulación de la liquidación practicada, salvo que el titular solicite su renovación y el Ayuntamiento la autorice.</w:t>
            </w:r>
          </w:p>
        </w:tc>
      </w:tr>
      <w:tr w:rsidTr="00AF7220">
        <w:tblPrEx>
          <w:tblW w:w="10135" w:type="dxa"/>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IX. AZKEN XEDAPENA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Ordenantza hau bere Eranskinarekin batera,  2020ko urtarrilaren 1ean sartuko da indarrean eta hala segituko du aldatzea edo indargabetzea erabaki arte.</w:t>
            </w:r>
          </w:p>
          <w:p w:rsidR="009F2DD0" w:rsidRPr="000402D4" w:rsidP="00AF7220">
            <w:pPr>
              <w:pStyle w:val="NormalWeb"/>
              <w:ind w:right="214"/>
              <w:jc w:val="both"/>
              <w:rPr>
                <w:rFonts w:ascii="Franklin Gothic Book" w:hAnsi="Franklin Gothic Book" w:cs="Arial"/>
                <w:sz w:val="18"/>
                <w:szCs w:val="18"/>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IX. DISPOSICION FINAL</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presente Ordenanza con su Anexo entrará en vigor el 1 de enero de 2020 y así seguirá hasta que se acuerde su modificación o derogación.</w:t>
            </w:r>
          </w:p>
        </w:tc>
      </w:tr>
      <w:tr w:rsidTr="00AF7220">
        <w:tblPrEx>
          <w:tblW w:w="10135" w:type="dxa"/>
          <w:tblCellMar>
            <w:left w:w="70" w:type="dxa"/>
            <w:right w:w="70" w:type="dxa"/>
          </w:tblCellMar>
          <w:tblLook w:val="0000"/>
        </w:tblPrEx>
        <w:tc>
          <w:tcPr>
            <w:tcW w:w="4890" w:type="dxa"/>
          </w:tcPr>
          <w:p w:rsidR="009F2DD0" w:rsidRPr="000402D4" w:rsidP="00AF7220">
            <w:pPr>
              <w:pStyle w:val="Heading3"/>
              <w:tabs>
                <w:tab w:val="left" w:pos="0"/>
              </w:tabs>
              <w:suppressAutoHyphens/>
              <w:spacing w:after="198" w:line="240" w:lineRule="atLeast"/>
              <w:ind w:right="214"/>
              <w:jc w:val="center"/>
              <w:rPr>
                <w:rFonts w:ascii="Franklin Gothic Book" w:hAnsi="Franklin Gothic Book" w:cs="Arial"/>
                <w:sz w:val="18"/>
                <w:szCs w:val="18"/>
                <w:lang w:val="en-US"/>
              </w:rPr>
            </w:pPr>
            <w:r w:rsidRPr="000402D4">
              <w:rPr>
                <w:rFonts w:ascii="Franklin Gothic Book" w:hAnsi="Franklin Gothic Book" w:cs="Arial"/>
                <w:sz w:val="18"/>
                <w:szCs w:val="18"/>
                <w:lang w:val="en-US"/>
              </w:rPr>
              <w:t>ERANSKINA</w:t>
            </w:r>
          </w:p>
          <w:p w:rsidR="009F2DD0" w:rsidRPr="000402D4" w:rsidP="00AF7220">
            <w:pPr>
              <w:ind w:right="214"/>
              <w:rPr>
                <w:rFonts w:ascii="Franklin Gothic Book" w:hAnsi="Franklin Gothic Book" w:cs="Arial"/>
                <w:sz w:val="18"/>
                <w:szCs w:val="18"/>
                <w:lang w:val="en-US"/>
              </w:rPr>
            </w:pPr>
            <w:r w:rsidRPr="000402D4">
              <w:rPr>
                <w:rFonts w:ascii="Franklin Gothic Book" w:hAnsi="Franklin Gothic Book" w:cs="Arial"/>
                <w:sz w:val="18"/>
                <w:szCs w:val="18"/>
                <w:lang w:val="en-US"/>
              </w:rPr>
              <w:t>Bilkuraren data: 2019ko abenduaren 17a.</w:t>
            </w:r>
          </w:p>
          <w:p w:rsidR="009F2DD0" w:rsidRPr="000402D4" w:rsidP="00AF7220">
            <w:pPr>
              <w:ind w:right="214"/>
              <w:jc w:val="both"/>
              <w:rPr>
                <w:rFonts w:ascii="Franklin Gothic Book" w:hAnsi="Franklin Gothic Book" w:cs="Arial"/>
                <w:sz w:val="18"/>
                <w:szCs w:val="18"/>
                <w:lang w:val="en-US"/>
              </w:rPr>
            </w:pPr>
          </w:p>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TARIFA</w:t>
            </w:r>
          </w:p>
        </w:tc>
        <w:tc>
          <w:tcPr>
            <w:tcW w:w="5245" w:type="dxa"/>
          </w:tcPr>
          <w:p w:rsidR="009F2DD0" w:rsidRPr="000402D4" w:rsidP="00AF7220">
            <w:pPr>
              <w:pStyle w:val="Heading3"/>
              <w:tabs>
                <w:tab w:val="left" w:pos="0"/>
              </w:tabs>
              <w:suppressAutoHyphens/>
              <w:spacing w:after="198" w:line="240" w:lineRule="atLeast"/>
              <w:ind w:left="213"/>
              <w:jc w:val="center"/>
              <w:rPr>
                <w:rFonts w:ascii="Franklin Gothic Book" w:hAnsi="Franklin Gothic Book" w:cs="Arial"/>
                <w:sz w:val="18"/>
                <w:szCs w:val="18"/>
              </w:rPr>
            </w:pPr>
            <w:r w:rsidRPr="000402D4">
              <w:rPr>
                <w:rFonts w:ascii="Franklin Gothic Book" w:hAnsi="Franklin Gothic Book" w:cs="Arial"/>
                <w:sz w:val="18"/>
                <w:szCs w:val="18"/>
              </w:rPr>
              <w:t>ANEXO</w:t>
            </w:r>
          </w:p>
          <w:p w:rsidR="009F2DD0" w:rsidRPr="000402D4" w:rsidP="00AF7220">
            <w:pPr>
              <w:ind w:left="213"/>
              <w:rPr>
                <w:rFonts w:ascii="Franklin Gothic Book" w:hAnsi="Franklin Gothic Book" w:cs="Arial"/>
                <w:sz w:val="18"/>
                <w:szCs w:val="18"/>
              </w:rPr>
            </w:pPr>
            <w:r w:rsidRPr="000402D4">
              <w:rPr>
                <w:rFonts w:ascii="Franklin Gothic Book" w:hAnsi="Franklin Gothic Book" w:cs="Arial"/>
                <w:sz w:val="18"/>
                <w:szCs w:val="18"/>
              </w:rPr>
              <w:t>Fecha de la sesión: 23 de diciembre de 2009.</w:t>
            </w:r>
          </w:p>
          <w:p w:rsidR="009F2DD0" w:rsidRPr="000402D4" w:rsidP="00AF7220">
            <w:pPr>
              <w:ind w:left="213"/>
              <w:jc w:val="both"/>
              <w:rPr>
                <w:rFonts w:ascii="Franklin Gothic Book" w:hAnsi="Franklin Gothic Book" w:cs="Arial"/>
                <w:sz w:val="18"/>
                <w:szCs w:val="18"/>
              </w:rPr>
            </w:pPr>
          </w:p>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TARIFA</w:t>
            </w:r>
          </w:p>
        </w:tc>
      </w:tr>
      <w:tr w:rsidTr="00AF7220">
        <w:tblPrEx>
          <w:tblW w:w="10135" w:type="dxa"/>
          <w:tblCellMar>
            <w:left w:w="70" w:type="dxa"/>
            <w:right w:w="70" w:type="dxa"/>
          </w:tblCellMar>
          <w:tblLook w:val="0000"/>
        </w:tblPrEx>
        <w:tc>
          <w:tcPr>
            <w:tcW w:w="4890" w:type="dxa"/>
          </w:tcPr>
          <w:p w:rsidR="009F2DD0" w:rsidRPr="000402D4" w:rsidP="00AF7220">
            <w:pPr>
              <w:pStyle w:val="NormalWeb"/>
              <w:spacing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Eraikuntza, instalazio edo obra mota                    Karga tasa</w:t>
            </w:r>
          </w:p>
          <w:p w:rsidR="009F2DD0" w:rsidRPr="000402D4" w:rsidP="00AF7220">
            <w:pPr>
              <w:tabs>
                <w:tab w:val="left" w:pos="0"/>
                <w:tab w:val="right" w:leader="dot" w:pos="4111"/>
                <w:tab w:val="right" w:leader="dot" w:pos="4253"/>
              </w:tabs>
              <w:suppressAutoHyphens/>
              <w:spacing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 Obra, eraikin eta instalazioak</w:t>
            </w:r>
            <w:r w:rsidRPr="000402D4">
              <w:rPr>
                <w:rFonts w:ascii="Franklin Gothic Book" w:hAnsi="Franklin Gothic Book" w:cs="Arial"/>
                <w:sz w:val="18"/>
                <w:szCs w:val="18"/>
              </w:rPr>
              <w:tab/>
              <w:t>% 4,10</w:t>
            </w:r>
          </w:p>
          <w:p w:rsidR="009F2DD0" w:rsidRPr="000402D4" w:rsidP="00AF7220">
            <w:pPr>
              <w:tabs>
                <w:tab w:val="left" w:pos="0"/>
                <w:tab w:val="right" w:leader="dot" w:pos="4111"/>
                <w:tab w:val="right" w:leader="dot" w:pos="4253"/>
              </w:tabs>
              <w:suppressAutoHyphens/>
              <w:spacing w:line="240" w:lineRule="atLeast"/>
              <w:ind w:right="214"/>
              <w:jc w:val="both"/>
              <w:rPr>
                <w:rFonts w:ascii="Franklin Gothic Book" w:hAnsi="Franklin Gothic Book" w:cs="Arial"/>
                <w:sz w:val="18"/>
                <w:szCs w:val="18"/>
              </w:rPr>
            </w:pPr>
            <w:r w:rsidRPr="000402D4">
              <w:rPr>
                <w:rFonts w:ascii="Franklin Gothic Book" w:hAnsi="Franklin Gothic Book" w:cs="Arial"/>
                <w:sz w:val="18"/>
                <w:szCs w:val="18"/>
              </w:rPr>
              <w:t>- Obra handiko espedienteak izapidetzea, dagokion EIO zergaren kalterik gabe</w:t>
            </w:r>
            <w:r w:rsidRPr="000402D4">
              <w:rPr>
                <w:rFonts w:ascii="Franklin Gothic Book" w:hAnsi="Franklin Gothic Book" w:cs="Arial"/>
                <w:sz w:val="18"/>
                <w:szCs w:val="18"/>
              </w:rPr>
              <w:tab/>
              <w:t xml:space="preserve"> ...  400,00 €</w:t>
            </w:r>
          </w:p>
          <w:p w:rsidR="009F2DD0" w:rsidRPr="000402D4" w:rsidP="00AF7220">
            <w:pPr>
              <w:tabs>
                <w:tab w:val="left" w:pos="0"/>
              </w:tabs>
              <w:suppressAutoHyphens/>
              <w:spacing w:after="198" w:line="240" w:lineRule="atLeast"/>
              <w:ind w:right="214"/>
              <w:jc w:val="both"/>
              <w:rPr>
                <w:rFonts w:ascii="Franklin Gothic Book" w:hAnsi="Franklin Gothic Book" w:cs="Arial"/>
                <w:sz w:val="18"/>
                <w:szCs w:val="18"/>
              </w:rPr>
            </w:pPr>
          </w:p>
        </w:tc>
        <w:tc>
          <w:tcPr>
            <w:tcW w:w="5245" w:type="dxa"/>
          </w:tcPr>
          <w:p w:rsidR="009F2DD0" w:rsidRPr="000402D4" w:rsidP="00AF7220">
            <w:pPr>
              <w:tabs>
                <w:tab w:val="left" w:pos="0"/>
              </w:tabs>
              <w:suppressAutoHyphens/>
              <w:spacing w:after="120" w:line="240" w:lineRule="atLeast"/>
              <w:ind w:left="213"/>
              <w:jc w:val="both"/>
              <w:rPr>
                <w:rFonts w:ascii="Franklin Gothic Book" w:hAnsi="Franklin Gothic Book" w:cs="Arial"/>
                <w:sz w:val="18"/>
                <w:szCs w:val="18"/>
              </w:rPr>
            </w:pPr>
            <w:r w:rsidRPr="000402D4">
              <w:rPr>
                <w:rFonts w:ascii="Franklin Gothic Book" w:hAnsi="Franklin Gothic Book" w:cs="Arial"/>
                <w:i/>
                <w:iCs/>
                <w:sz w:val="18"/>
                <w:szCs w:val="18"/>
              </w:rPr>
              <w:t>Tipo de construcción, instalación y obra           Tipo de gravamen</w:t>
            </w:r>
          </w:p>
          <w:p w:rsidR="009F2DD0" w:rsidRPr="000402D4" w:rsidP="00AF7220">
            <w:pPr>
              <w:tabs>
                <w:tab w:val="left" w:pos="0"/>
              </w:tabs>
              <w:suppressAutoHyphens/>
              <w:spacing w:line="240" w:lineRule="atLeast"/>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 Obras, Construcciones e Instalac…. </w:t>
            </w:r>
            <w:r w:rsidRPr="000402D4">
              <w:rPr>
                <w:rFonts w:ascii="Franklin Gothic Book" w:hAnsi="Franklin Gothic Book"/>
                <w:sz w:val="18"/>
                <w:szCs w:val="18"/>
              </w:rPr>
              <w:t xml:space="preserve">4,10 </w:t>
            </w:r>
            <w:r w:rsidRPr="000402D4">
              <w:rPr>
                <w:rFonts w:ascii="Franklin Gothic Book" w:hAnsi="Franklin Gothic Book" w:cs="Arial"/>
                <w:sz w:val="18"/>
                <w:szCs w:val="18"/>
              </w:rPr>
              <w:t>%.</w:t>
            </w:r>
          </w:p>
          <w:p w:rsidR="009F2DD0" w:rsidRPr="000402D4" w:rsidP="00AF7220">
            <w:pPr>
              <w:tabs>
                <w:tab w:val="left" w:pos="0"/>
              </w:tabs>
              <w:suppressAutoHyphens/>
              <w:spacing w:line="240" w:lineRule="atLeast"/>
              <w:ind w:left="213"/>
              <w:jc w:val="both"/>
              <w:rPr>
                <w:rFonts w:ascii="Franklin Gothic Book" w:hAnsi="Franklin Gothic Book" w:cs="Arial"/>
                <w:sz w:val="18"/>
                <w:szCs w:val="18"/>
              </w:rPr>
            </w:pPr>
            <w:r w:rsidRPr="000402D4">
              <w:rPr>
                <w:rFonts w:ascii="Franklin Gothic Book" w:hAnsi="Franklin Gothic Book" w:cs="Arial"/>
                <w:sz w:val="18"/>
                <w:szCs w:val="18"/>
              </w:rPr>
              <w:t>- Tramitación de expedientes de obra mayor,</w:t>
            </w:r>
          </w:p>
          <w:p w:rsidR="009F2DD0" w:rsidRPr="000402D4" w:rsidP="00AF7220">
            <w:pPr>
              <w:tabs>
                <w:tab w:val="left" w:pos="0"/>
              </w:tabs>
              <w:suppressAutoHyphens/>
              <w:spacing w:line="240" w:lineRule="atLeast"/>
              <w:ind w:left="213"/>
              <w:jc w:val="both"/>
              <w:rPr>
                <w:rFonts w:ascii="Franklin Gothic Book" w:hAnsi="Franklin Gothic Book" w:cs="Arial"/>
                <w:sz w:val="18"/>
                <w:szCs w:val="18"/>
                <w:lang w:val="es-ES_tradnl"/>
              </w:rPr>
            </w:pPr>
            <w:r w:rsidRPr="000402D4">
              <w:rPr>
                <w:rFonts w:ascii="Franklin Gothic Book" w:hAnsi="Franklin Gothic Book" w:cs="Arial"/>
                <w:sz w:val="18"/>
                <w:szCs w:val="18"/>
              </w:rPr>
              <w:t xml:space="preserve">  sin perjuicio del correspondiente ICIO  …   400,00 €</w:t>
            </w: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b/>
                <w:iCs/>
                <w:sz w:val="18"/>
                <w:szCs w:val="18"/>
              </w:rPr>
            </w:pPr>
            <w:r w:rsidRPr="000402D4">
              <w:rPr>
                <w:rFonts w:ascii="Franklin Gothic Book" w:hAnsi="Franklin Gothic Book" w:cs="Arial"/>
                <w:b/>
                <w:iCs/>
                <w:sz w:val="18"/>
                <w:szCs w:val="18"/>
              </w:rPr>
              <w:t>5.- Hirilurraren Balioaren Gehikuntzaren Gaineko Zerga arautzen duen Ordenantza Fiskala.</w:t>
            </w:r>
          </w:p>
          <w:p w:rsidR="009F2DD0" w:rsidRPr="000402D4" w:rsidP="00AF7220">
            <w:pPr>
              <w:autoSpaceDE w:val="0"/>
              <w:autoSpaceDN w:val="0"/>
              <w:adjustRightInd w:val="0"/>
              <w:ind w:right="214"/>
              <w:jc w:val="both"/>
              <w:rPr>
                <w:rFonts w:ascii="Franklin Gothic Book" w:hAnsi="Franklin Gothic Book" w:cs="Arial"/>
                <w:b/>
                <w:iCs/>
                <w:sz w:val="18"/>
                <w:szCs w:val="18"/>
              </w:rPr>
            </w:pPr>
          </w:p>
          <w:p w:rsidR="009F2DD0" w:rsidRPr="000402D4" w:rsidP="00AF7220">
            <w:pPr>
              <w:autoSpaceDE w:val="0"/>
              <w:autoSpaceDN w:val="0"/>
              <w:adjustRightInd w:val="0"/>
              <w:ind w:right="214"/>
              <w:jc w:val="both"/>
              <w:rPr>
                <w:rFonts w:ascii="Franklin Gothic Book" w:hAnsi="Franklin Gothic Book" w:cs="Arial"/>
                <w:b/>
                <w:sz w:val="18"/>
                <w:szCs w:val="18"/>
              </w:rPr>
            </w:pPr>
            <w:r w:rsidRPr="000402D4">
              <w:rPr>
                <w:rFonts w:ascii="Franklin Gothic Book" w:hAnsi="Franklin Gothic Book" w:cs="Arial"/>
                <w:b/>
                <w:sz w:val="18"/>
                <w:szCs w:val="18"/>
              </w:rPr>
              <w:t>I. XEDAPEN OROKORRA</w:t>
            </w:r>
          </w:p>
          <w:p w:rsidR="009F2DD0" w:rsidRPr="000402D4" w:rsidP="00AF7220">
            <w:pPr>
              <w:autoSpaceDE w:val="0"/>
              <w:autoSpaceDN w:val="0"/>
              <w:adjustRightInd w:val="0"/>
              <w:ind w:right="214"/>
              <w:jc w:val="both"/>
              <w:rPr>
                <w:rFonts w:ascii="Franklin Gothic Book" w:hAnsi="Franklin Gothic Book" w:cs="Arial"/>
                <w:b/>
                <w:sz w:val="18"/>
                <w:szCs w:val="18"/>
              </w:rPr>
            </w:pPr>
          </w:p>
          <w:p w:rsidR="009F2DD0" w:rsidRPr="000402D4" w:rsidP="00AF7220">
            <w:pPr>
              <w:autoSpaceDE w:val="0"/>
              <w:autoSpaceDN w:val="0"/>
              <w:adjustRightInd w:val="0"/>
              <w:ind w:right="214"/>
              <w:jc w:val="both"/>
              <w:rPr>
                <w:rFonts w:ascii="Franklin Gothic Book" w:hAnsi="Franklin Gothic Book" w:cs="Arial"/>
                <w:iCs/>
                <w:sz w:val="18"/>
                <w:szCs w:val="18"/>
              </w:rPr>
            </w:pPr>
            <w:r w:rsidRPr="000402D4">
              <w:rPr>
                <w:rFonts w:ascii="Franklin Gothic Book" w:hAnsi="Franklin Gothic Book" w:cs="Arial"/>
                <w:iCs/>
                <w:sz w:val="18"/>
                <w:szCs w:val="18"/>
              </w:rPr>
              <w:t>1. artikulua.</w:t>
            </w:r>
          </w:p>
          <w:p w:rsidR="009F2DD0" w:rsidRPr="000402D4" w:rsidP="00AF7220">
            <w:pPr>
              <w:autoSpaceDE w:val="0"/>
              <w:autoSpaceDN w:val="0"/>
              <w:adjustRightInd w:val="0"/>
              <w:ind w:right="214"/>
              <w:jc w:val="both"/>
              <w:rPr>
                <w:rFonts w:ascii="Franklin Gothic Book" w:hAnsi="Franklin Gothic Book" w:cs="Arial"/>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Udal honek, Toki Ogasunak erregulatzen dituen Lurralde Historikoko Foru Arauen eta tributuari dagokion Foru Arauetan aurreikusitakoaren arabera Hirilurren Balioaren Gehikuntzaren gaineko Zerga ezarri eta exijitzen du, Ordenantza honi jarraiki, portzentajea laukia eta tarifa aplikagarriak dituen Eranskina parte delarik.</w:t>
            </w:r>
          </w:p>
          <w:p w:rsidR="009F2DD0" w:rsidRPr="000402D4" w:rsidP="00AF7220">
            <w:pPr>
              <w:autoSpaceDE w:val="0"/>
              <w:autoSpaceDN w:val="0"/>
              <w:adjustRightInd w:val="0"/>
              <w:ind w:right="214"/>
              <w:jc w:val="both"/>
              <w:rPr>
                <w:rFonts w:ascii="Franklin Gothic Book" w:hAnsi="Franklin Gothic Book" w:cs="Arial"/>
                <w:iCs/>
                <w:sz w:val="18"/>
                <w:szCs w:val="18"/>
              </w:rPr>
            </w:pPr>
          </w:p>
          <w:p w:rsidR="009F2DD0" w:rsidRPr="000402D4" w:rsidP="00AF7220">
            <w:pPr>
              <w:autoSpaceDE w:val="0"/>
              <w:autoSpaceDN w:val="0"/>
              <w:adjustRightInd w:val="0"/>
              <w:ind w:right="214"/>
              <w:jc w:val="both"/>
              <w:rPr>
                <w:rFonts w:ascii="Franklin Gothic Book" w:hAnsi="Franklin Gothic Book" w:cs="Arial"/>
                <w:iCs/>
                <w:sz w:val="18"/>
                <w:szCs w:val="18"/>
              </w:rPr>
            </w:pPr>
          </w:p>
          <w:p w:rsidR="009F2DD0" w:rsidRPr="000402D4" w:rsidP="00AF7220">
            <w:pPr>
              <w:autoSpaceDE w:val="0"/>
              <w:autoSpaceDN w:val="0"/>
              <w:adjustRightInd w:val="0"/>
              <w:ind w:right="214"/>
              <w:jc w:val="both"/>
              <w:rPr>
                <w:rFonts w:ascii="Franklin Gothic Book" w:hAnsi="Franklin Gothic Book" w:cs="Arial"/>
                <w:iCs/>
                <w:sz w:val="18"/>
                <w:szCs w:val="18"/>
              </w:rPr>
            </w:pPr>
          </w:p>
          <w:p w:rsidR="009F2DD0" w:rsidRPr="000402D4" w:rsidP="00AF7220">
            <w:pPr>
              <w:autoSpaceDE w:val="0"/>
              <w:autoSpaceDN w:val="0"/>
              <w:adjustRightInd w:val="0"/>
              <w:ind w:right="214"/>
              <w:jc w:val="both"/>
              <w:rPr>
                <w:rFonts w:ascii="Franklin Gothic Book" w:hAnsi="Franklin Gothic Book" w:cs="Arial"/>
                <w:iCs/>
                <w:sz w:val="18"/>
                <w:szCs w:val="18"/>
              </w:rPr>
            </w:pPr>
            <w:r w:rsidRPr="000402D4">
              <w:rPr>
                <w:rFonts w:ascii="Franklin Gothic Book" w:hAnsi="Franklin Gothic Book" w:cs="Arial"/>
                <w:iCs/>
                <w:sz w:val="18"/>
                <w:szCs w:val="18"/>
              </w:rPr>
              <w:t>2. artikulua.</w:t>
            </w:r>
          </w:p>
          <w:p w:rsidR="009F2DD0" w:rsidRPr="000402D4" w:rsidP="00AF7220">
            <w:pPr>
              <w:autoSpaceDE w:val="0"/>
              <w:autoSpaceDN w:val="0"/>
              <w:adjustRightInd w:val="0"/>
              <w:ind w:right="214"/>
              <w:jc w:val="both"/>
              <w:rPr>
                <w:rFonts w:ascii="Franklin Gothic Book" w:hAnsi="Franklin Gothic Book" w:cs="Arial"/>
                <w:iCs/>
                <w:sz w:val="18"/>
                <w:szCs w:val="18"/>
              </w:rPr>
            </w:pPr>
          </w:p>
          <w:p w:rsidR="009F2DD0" w:rsidRPr="000402D4" w:rsidP="00AF7220">
            <w:pPr>
              <w:ind w:right="214"/>
              <w:jc w:val="both"/>
              <w:rPr>
                <w:rFonts w:ascii="Franklin Gothic Book" w:hAnsi="Franklin Gothic Book" w:cs="Arial"/>
                <w:sz w:val="18"/>
                <w:szCs w:val="18"/>
              </w:rPr>
            </w:pPr>
            <w:r w:rsidRPr="000402D4">
              <w:rPr>
                <w:rFonts w:ascii="Franklin Gothic Book" w:hAnsi="Franklin Gothic Book" w:cs="Arial"/>
                <w:sz w:val="18"/>
                <w:szCs w:val="18"/>
              </w:rPr>
              <w:t>Ordenantza Udal barruti osoan aplikatzen da.</w:t>
            </w:r>
          </w:p>
        </w:tc>
        <w:tc>
          <w:tcPr>
            <w:tcW w:w="5245" w:type="dxa"/>
          </w:tcPr>
          <w:p w:rsidR="009F2DD0" w:rsidRPr="000402D4" w:rsidP="00AF7220">
            <w:pPr>
              <w:autoSpaceDE w:val="0"/>
              <w:autoSpaceDN w:val="0"/>
              <w:adjustRightInd w:val="0"/>
              <w:ind w:left="213"/>
              <w:jc w:val="both"/>
              <w:rPr>
                <w:rFonts w:ascii="Franklin Gothic Book" w:hAnsi="Franklin Gothic Book" w:cs="Arial"/>
                <w:b/>
                <w:iCs/>
                <w:sz w:val="18"/>
                <w:szCs w:val="18"/>
              </w:rPr>
            </w:pPr>
            <w:r w:rsidRPr="000402D4">
              <w:rPr>
                <w:rFonts w:ascii="Franklin Gothic Book" w:hAnsi="Franklin Gothic Book" w:cs="Arial"/>
                <w:b/>
                <w:iCs/>
                <w:sz w:val="18"/>
                <w:szCs w:val="18"/>
              </w:rPr>
              <w:t>5.- Ordenanza fiscal  reguladora del  Impuesto sobre el Incremento del Valor de los Terrenos de Naturaleza Urbana.</w:t>
            </w:r>
          </w:p>
          <w:p w:rsidR="009F2DD0" w:rsidRPr="000402D4" w:rsidP="00AF7220">
            <w:pPr>
              <w:autoSpaceDE w:val="0"/>
              <w:autoSpaceDN w:val="0"/>
              <w:adjustRightInd w:val="0"/>
              <w:ind w:left="213"/>
              <w:jc w:val="both"/>
              <w:rPr>
                <w:rFonts w:ascii="Franklin Gothic Book" w:hAnsi="Franklin Gothic Book" w:cs="Arial"/>
                <w:b/>
                <w:iCs/>
                <w:sz w:val="18"/>
                <w:szCs w:val="18"/>
              </w:rPr>
            </w:pPr>
          </w:p>
          <w:p w:rsidR="009F2DD0" w:rsidRPr="000402D4" w:rsidP="00AF7220">
            <w:pPr>
              <w:autoSpaceDE w:val="0"/>
              <w:autoSpaceDN w:val="0"/>
              <w:adjustRightInd w:val="0"/>
              <w:ind w:left="213"/>
              <w:jc w:val="both"/>
              <w:rPr>
                <w:rFonts w:ascii="Franklin Gothic Book" w:hAnsi="Franklin Gothic Book" w:cs="Arial"/>
                <w:b/>
                <w:sz w:val="18"/>
                <w:szCs w:val="18"/>
              </w:rPr>
            </w:pPr>
            <w:r w:rsidRPr="000402D4">
              <w:rPr>
                <w:rFonts w:ascii="Franklin Gothic Book" w:hAnsi="Franklin Gothic Book" w:cs="Arial"/>
                <w:b/>
                <w:sz w:val="18"/>
                <w:szCs w:val="18"/>
              </w:rPr>
              <w:t>I. DISPOSICIONES GENERALES</w:t>
            </w:r>
          </w:p>
          <w:p w:rsidR="009F2DD0" w:rsidRPr="000402D4" w:rsidP="00AF7220">
            <w:pPr>
              <w:autoSpaceDE w:val="0"/>
              <w:autoSpaceDN w:val="0"/>
              <w:adjustRightInd w:val="0"/>
              <w:ind w:left="213"/>
              <w:jc w:val="both"/>
              <w:rPr>
                <w:rFonts w:ascii="Franklin Gothic Book" w:hAnsi="Franklin Gothic Book" w:cs="Arial"/>
                <w:iCs/>
                <w:sz w:val="18"/>
                <w:szCs w:val="18"/>
              </w:rPr>
            </w:pPr>
          </w:p>
          <w:p w:rsidR="009F2DD0" w:rsidRPr="000402D4" w:rsidP="00AF7220">
            <w:pPr>
              <w:autoSpaceDE w:val="0"/>
              <w:autoSpaceDN w:val="0"/>
              <w:adjustRightInd w:val="0"/>
              <w:ind w:left="213"/>
              <w:jc w:val="both"/>
              <w:rPr>
                <w:rFonts w:ascii="Franklin Gothic Book" w:hAnsi="Franklin Gothic Book" w:cs="Arial"/>
                <w:iCs/>
                <w:sz w:val="18"/>
                <w:szCs w:val="18"/>
              </w:rPr>
            </w:pPr>
            <w:r w:rsidRPr="000402D4">
              <w:rPr>
                <w:rFonts w:ascii="Franklin Gothic Book" w:hAnsi="Franklin Gothic Book" w:cs="Arial"/>
                <w:iCs/>
                <w:sz w:val="18"/>
                <w:szCs w:val="18"/>
              </w:rPr>
              <w:t>Artículo 1.</w:t>
            </w:r>
          </w:p>
          <w:p w:rsidR="009F2DD0" w:rsidRPr="000402D4" w:rsidP="00AF7220">
            <w:pPr>
              <w:autoSpaceDE w:val="0"/>
              <w:autoSpaceDN w:val="0"/>
              <w:adjustRightInd w:val="0"/>
              <w:ind w:left="213"/>
              <w:jc w:val="both"/>
              <w:rPr>
                <w:rFonts w:ascii="Franklin Gothic Book" w:hAnsi="Franklin Gothic Book" w:cs="Arial"/>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Este Ayuntamiento, de acuerdo con lo previsto en la Norma Foral reguladora de las Haciendas Locales del Territorio Histórico y en la Norma Foral particular del tributo, establece y exige el Impuesto sobre el Incremento del Valor de los Terrenos de Naturaleza Urbana con arreglo a la presente Ordenanza, de la que es parte integrante el Anexo en el que se contienen el cuadro de porcentajes y las tarifas aplicables.</w:t>
            </w:r>
          </w:p>
          <w:p w:rsidR="009F2DD0" w:rsidRPr="000402D4" w:rsidP="00AF7220">
            <w:pPr>
              <w:autoSpaceDE w:val="0"/>
              <w:autoSpaceDN w:val="0"/>
              <w:adjustRightInd w:val="0"/>
              <w:ind w:left="213"/>
              <w:jc w:val="both"/>
              <w:rPr>
                <w:rFonts w:ascii="Franklin Gothic Book" w:hAnsi="Franklin Gothic Book" w:cs="Arial"/>
                <w:iCs/>
                <w:sz w:val="18"/>
                <w:szCs w:val="18"/>
              </w:rPr>
            </w:pPr>
          </w:p>
          <w:p w:rsidR="009F2DD0" w:rsidRPr="000402D4" w:rsidP="00AF7220">
            <w:pPr>
              <w:autoSpaceDE w:val="0"/>
              <w:autoSpaceDN w:val="0"/>
              <w:adjustRightInd w:val="0"/>
              <w:ind w:left="213"/>
              <w:jc w:val="both"/>
              <w:rPr>
                <w:rFonts w:ascii="Franklin Gothic Book" w:hAnsi="Franklin Gothic Book" w:cs="Arial"/>
                <w:iCs/>
                <w:sz w:val="18"/>
                <w:szCs w:val="18"/>
              </w:rPr>
            </w:pPr>
            <w:r w:rsidRPr="000402D4">
              <w:rPr>
                <w:rFonts w:ascii="Franklin Gothic Book" w:hAnsi="Franklin Gothic Book" w:cs="Arial"/>
                <w:iCs/>
                <w:sz w:val="18"/>
                <w:szCs w:val="18"/>
              </w:rPr>
              <w:t>Artículo 2.</w:t>
            </w:r>
          </w:p>
          <w:p w:rsidR="009F2DD0" w:rsidRPr="000402D4" w:rsidP="00AF7220">
            <w:pPr>
              <w:autoSpaceDE w:val="0"/>
              <w:autoSpaceDN w:val="0"/>
              <w:adjustRightInd w:val="0"/>
              <w:ind w:left="213"/>
              <w:jc w:val="both"/>
              <w:rPr>
                <w:rFonts w:ascii="Franklin Gothic Book" w:hAnsi="Franklin Gothic Book" w:cs="Arial"/>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La ordenanza se aplica en todo el término municipal.</w:t>
            </w:r>
          </w:p>
          <w:p w:rsidR="009F2DD0" w:rsidRPr="000402D4" w:rsidP="00AF7220">
            <w:pPr>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spacing w:after="120"/>
              <w:ind w:right="214"/>
              <w:jc w:val="both"/>
              <w:rPr>
                <w:rFonts w:ascii="Franklin Gothic Book" w:hAnsi="Franklin Gothic Book" w:cs="Arial"/>
                <w:b/>
                <w:sz w:val="18"/>
                <w:szCs w:val="18"/>
              </w:rPr>
            </w:pPr>
            <w:r w:rsidRPr="000402D4">
              <w:rPr>
                <w:rFonts w:ascii="Franklin Gothic Book" w:hAnsi="Franklin Gothic Book" w:cs="Arial"/>
                <w:b/>
                <w:sz w:val="18"/>
                <w:szCs w:val="18"/>
              </w:rPr>
              <w:t>II. EGITATE EZARGARRIA</w:t>
            </w:r>
          </w:p>
          <w:p w:rsidR="009F2DD0" w:rsidRPr="000402D4" w:rsidP="00AF7220">
            <w:pPr>
              <w:autoSpaceDE w:val="0"/>
              <w:autoSpaceDN w:val="0"/>
              <w:adjustRightInd w:val="0"/>
              <w:spacing w:after="12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3. artikulua.</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Zergaren egitate ezargarria da ezarraldian zehar hirilurrek izan duten balio gehikuntza, lur horien jabetza edozein tituluren bidez eskualdatzen denean edo horien gainean jabaria mugatzen dunez edozein ondasun eskubide eratu edo eskualdatzen denean.</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2. Eragin hauetara, hurrengoak izango dute  hirilurren kontsiderazioa:</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Hiri-lurzoroa, urbanizagaia egitaraupeko urbanizagarria edo egitaraurik gabeko urbanizagarrian Hirigintza Iharduketarako Egitaraua onetsiko den unetik; zoladuradun bideak edo espaloien xingolaketa izan eta estolderia, ur-hornidura, energia elektrikoaren hornidura eta argiteria publiko dituzten lurrak eta hiri-eraikuntzek beteta daudenak. Nekazal legerian xedatutakoaren aurka zatikatzen diren lurrak era honetakotzat hartuko dira, beti era zatikapen horrek nekazal erabilera hutsaltzen duenean, horrengatik berberen izaeraren aldakuntzarik jaso gabe, honako zerga honetarako ez bada.</w:t>
            </w:r>
          </w:p>
          <w:p w:rsidR="009F2DD0" w:rsidRPr="000402D4" w:rsidP="00AF7220">
            <w:pPr>
              <w:autoSpaceDE w:val="0"/>
              <w:autoSpaceDN w:val="0"/>
              <w:adjustRightInd w:val="0"/>
              <w:spacing w:after="12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spacing w:after="120"/>
              <w:ind w:left="213"/>
              <w:jc w:val="both"/>
              <w:rPr>
                <w:rFonts w:ascii="Franklin Gothic Book" w:hAnsi="Franklin Gothic Book" w:cs="Arial"/>
                <w:b/>
                <w:sz w:val="18"/>
                <w:szCs w:val="18"/>
              </w:rPr>
            </w:pPr>
            <w:r w:rsidRPr="000402D4">
              <w:rPr>
                <w:rFonts w:ascii="Franklin Gothic Book" w:hAnsi="Franklin Gothic Book" w:cs="Arial"/>
                <w:b/>
                <w:sz w:val="18"/>
                <w:szCs w:val="18"/>
              </w:rPr>
              <w:t>II. HECHO IMPONIBLE</w:t>
            </w:r>
          </w:p>
          <w:p w:rsidR="009F2DD0" w:rsidRPr="000402D4" w:rsidP="00AF7220">
            <w:pPr>
              <w:autoSpaceDE w:val="0"/>
              <w:autoSpaceDN w:val="0"/>
              <w:adjustRightInd w:val="0"/>
              <w:spacing w:after="12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3.</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1. Constituye el hecho imponible del Impuesto el incremento del valor que hayan experimentado durante el periodo impositivo los terrenos de naturaleza urbana cuya propiedad se transmite por cualquier título, o sobre los que se constituya o transmita cualquier derecho real de goce, limitativo del dominio.</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smartTag w:uri="urn:schemas-microsoft-com:office:smarttags" w:element="metricconverter">
              <w:smartTagPr>
                <w:attr w:name="ProductID" w:val="2. A"/>
              </w:smartTagPr>
              <w:r w:rsidRPr="000402D4">
                <w:rPr>
                  <w:rFonts w:ascii="Franklin Gothic Book" w:hAnsi="Franklin Gothic Book" w:cs="Arial"/>
                  <w:sz w:val="18"/>
                  <w:szCs w:val="18"/>
                </w:rPr>
                <w:t>2. A</w:t>
              </w:r>
            </w:smartTag>
            <w:r w:rsidRPr="000402D4">
              <w:rPr>
                <w:rFonts w:ascii="Franklin Gothic Book" w:hAnsi="Franklin Gothic Book" w:cs="Arial"/>
                <w:sz w:val="18"/>
                <w:szCs w:val="18"/>
              </w:rPr>
              <w:t xml:space="preserve"> estos efectos, tendrán la consideración de terrenos de naturaleza urbana:</w:t>
            </w:r>
          </w:p>
          <w:p w:rsidR="009F2DD0" w:rsidRPr="000402D4" w:rsidP="00AF7220">
            <w:pPr>
              <w:autoSpaceDE w:val="0"/>
              <w:autoSpaceDN w:val="0"/>
              <w:adjustRightInd w:val="0"/>
              <w:spacing w:after="120"/>
              <w:ind w:left="213"/>
              <w:jc w:val="both"/>
              <w:rPr>
                <w:rFonts w:ascii="Franklin Gothic Book" w:hAnsi="Franklin Gothic Book" w:cs="Arial"/>
                <w:i/>
                <w:iCs/>
                <w:sz w:val="18"/>
                <w:szCs w:val="18"/>
              </w:rPr>
            </w:pPr>
            <w:r w:rsidRPr="000402D4">
              <w:rPr>
                <w:rFonts w:ascii="Franklin Gothic Book" w:hAnsi="Franklin Gothic Book" w:cs="Arial"/>
                <w:sz w:val="18"/>
                <w:szCs w:val="18"/>
              </w:rPr>
              <w:t>El suelo urbano susceptible de urbanización, el urbanizable programado, o urbanizable no programado desde el momento que se apruebe un Programa de Actuación Urbanística, los terrenos que dispongan de vías de  pavimentación o encintado de aceras y cuentes además con alcantarillado, suministro de agua, suministro de energía eléctrica y alumbrado público y los ocupados por construcciones de naturaleza urbana. Tendrán la misma consideración los terrenos que se fraccionen en contra de lo dispuesto en la Legislación Agraria, siempre que tal fraccionamiento desvirtúe su uso agrario, y sin que ello represente alteración alguna de la naturaleza rústica de los mismos a otros efectos que no sean los del presente impuesto.</w:t>
            </w: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b/>
                <w:sz w:val="18"/>
                <w:szCs w:val="18"/>
              </w:rPr>
            </w:pPr>
            <w:r w:rsidRPr="000402D4">
              <w:rPr>
                <w:rFonts w:ascii="Franklin Gothic Book" w:hAnsi="Franklin Gothic Book" w:cs="Arial"/>
                <w:b/>
                <w:sz w:val="18"/>
                <w:szCs w:val="18"/>
              </w:rPr>
              <w:t>III. MENPEKOTASUN EZA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4.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Nekazal izaerako lurrek izango duten balio gehikuntza ez da zerga honen menpe egongo.</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Era berean, jarraian adieraziko diren egintzen ondorio diren balio gehikuntzak ez da zerga honen menpe egongo:</w:t>
            </w:r>
          </w:p>
          <w:p w:rsidR="009F2DD0"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 Ezkontze sozietatera egindako ekarpenak, ezkontideen artean, ezkontze sozietatera egindako ondasun eta eskubideen ekarpenen ordain, egindako ondasunen, eta dituzten hartzeko komunen, esleipen eta eskualdaketak.</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b) Seme-alaben alde edo ezkontideen artean, ezkontzabaliogabetasun, banantze edo dibortzioaren balizkoei buruzko epaien beterazpenaren ondorioz egin daitezen ondasun higiezinen eskualdaketak.</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b/>
                <w:sz w:val="18"/>
                <w:szCs w:val="18"/>
              </w:rPr>
            </w:pPr>
            <w:r w:rsidRPr="000402D4">
              <w:rPr>
                <w:rFonts w:ascii="Franklin Gothic Book" w:hAnsi="Franklin Gothic Book" w:cs="Arial"/>
                <w:b/>
                <w:sz w:val="18"/>
                <w:szCs w:val="18"/>
              </w:rPr>
              <w:t>III. NO SUJECION</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4.</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 No está sujeto a este Impuesto el incremento de valor que experimenten los terrenos de naturaleza rústica.</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Asimismo, no están sujetos a este Impuesto los incrementos de valor que se manifiesten a consecuencia de los actos siguientes: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Las aportaciones a la sociedad conyugal, las adjudicaciones y las transmisiones de bienes entre cónyuges en pago de sus aportaciones de bienes y derechos a la sociedad conyugal, y, de sus haberes comunes.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b) Las transmisiones de bienes inmuebles entre cónyuges o a favor de los hijos, como  consecuencia del cumplimiento de sentencias en los casos de nulidad, separación o divorcio matrimonial.</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IV. SALBUESPENAK</w:t>
            </w:r>
          </w:p>
          <w:p w:rsidR="009F2DD0" w:rsidRPr="000402D4" w:rsidP="00AF7220">
            <w:pPr>
              <w:autoSpaceDE w:val="0"/>
              <w:autoSpaceDN w:val="0"/>
              <w:adjustRightInd w:val="0"/>
              <w:spacing w:after="12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5. artikulua.</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Zerga hau ordaindu behar dutenak jarraiko pertsona edo Entitateak direnean, balio gehikuntza salbuetsita daude zerga honetan:</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a) Estatua, Euskal Herriko Autonomi Elkartea, Lurralde Historikoa eta berauen Administrazio izaerazko Organismo Autonomoak.</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b) Udalerria eta udalerri horren toki entitateak zein udalerria kide deneko toki entitateak eta berauen Administrazio izaerazko Organismo Autonomoak.</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c) Ongintza edo irakaskuntza-ongintza duten entitateak. </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d) Gizarte segurantzaren eta legerian  aurreikusitakoaren bat etorriz sortutako Mutualitate eta Montepioen entitate kudeatzaileak.</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e) Nazioarteko Itun edo Hitzarmenetan salbuespena aintzatetsi izan zaien pertsonak edo Entitateak.</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f) Ukitzen dituzten lurrei dagokienez,  administrazio emakida lehengoragarrien titularrak.</w:t>
            </w:r>
          </w:p>
        </w:tc>
        <w:tc>
          <w:tcPr>
            <w:tcW w:w="5245" w:type="dxa"/>
          </w:tcPr>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IV. EXENCIONES</w:t>
            </w:r>
          </w:p>
          <w:p w:rsidR="009F2DD0" w:rsidRPr="000402D4" w:rsidP="00AF7220">
            <w:pPr>
              <w:autoSpaceDE w:val="0"/>
              <w:autoSpaceDN w:val="0"/>
              <w:adjustRightInd w:val="0"/>
              <w:spacing w:after="12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5.</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1. Están exentos de este impuesto los incrementos de valor correspondientes, cuando la obligación de satisfacer el mismo recaiga sobre las siguientes personas o Entidades.</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a) El Estado, la Comunidad Autónoma del País Vasco, el Territorio Histórico, así como sus respectivos Organismos Autónomos de carácter administrativo.</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b) El Municipio y las entidades locales en él existentes o las que se integre y sus Organismos Autónomos de carácter administrativo.</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c) Las Instituciones que tengan la calificación de benéficas o benéfico-docentes.</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d) Las entidades gestoras de la Seguridad Social y de Mutualidades y Montepíos constituidas conforme a la legislación. </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e) Las personas o entidades a cuyo favor se haya reconocido la exención en Tratados o Convenios Internacionales.</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f) Los titulares de concesiones administrativas revertibles respecto de los terrenos afectos a las mismas.</w:t>
            </w: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g) Gurutze Gorria eta beronen berdinezkarri izan eta Lurralde Historikoko araubidez zehaztuko diren entitateak. </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Era berean, edozein sortasun-eskubideren eraketak eta eskualdaketak sortzen duen balio gehikuntzak salbuetsita daude zerga honetan.</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g) La Cruz Roja y otras entidades asimilables que se determinen por disposición del Territorio Histórico.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Asimismo, estarán exentos de este Impuesto los incrementos de valor que se manifiesten a consecuencia de la constitución y transmisión de cualesquiera derechos de servidumbre.</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b/>
                <w:sz w:val="18"/>
                <w:szCs w:val="18"/>
              </w:rPr>
            </w:pPr>
            <w:r w:rsidRPr="000402D4">
              <w:rPr>
                <w:rFonts w:ascii="Franklin Gothic Book" w:hAnsi="Franklin Gothic Book" w:cs="Arial"/>
                <w:b/>
                <w:sz w:val="18"/>
                <w:szCs w:val="18"/>
              </w:rPr>
              <w:t>V. SUBJEKTU PASIBOAK</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6.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Zergaren subjektu pasiboak ondoren aipatzen direnak dira: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 Lurren eskualdaketaren edo jabaria mugatzen duten irabazizko gozameneko ondasun-eskubideak eratu edo eskualdatzean, lurraren eskuratzailea edo ondasun-eskubidea beronen alde eratua izan edo eskualdaketaren jasotzailea.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b) Lurren eskualdaketetan edo jabaria mugatzen duten kostubidezko gozameneko ondasun-eskubideak eratu edo eskualdatzean, lurraren eskualdatzailea edo ondasun-eskubidearen eratzaile edo eskualdatzailea</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b/>
                <w:sz w:val="18"/>
                <w:szCs w:val="18"/>
              </w:rPr>
            </w:pPr>
            <w:r w:rsidRPr="000402D4">
              <w:rPr>
                <w:rFonts w:ascii="Franklin Gothic Book" w:hAnsi="Franklin Gothic Book" w:cs="Arial"/>
                <w:b/>
                <w:sz w:val="18"/>
                <w:szCs w:val="18"/>
              </w:rPr>
              <w:t>V. SUJETOS PASIVOS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6.</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Es sujeto pasivo del Impuesto: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En las transmisiones de terrenos o en la constitución transmisión de derechos reales de goce limitativos del dominio a título lucrativo, el adquirente del terreno a la persona a cuyo favor se constituya o transmita el derecho real de que se trate.</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b) En las transmisiones de terrenos o en la constitución transmisión de derechos reales de goce limitativos del dominio a título oneroso, el transmitente del terreno o la persona que constituya o transmita el derecho real de que se trate.</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b/>
                <w:sz w:val="18"/>
                <w:szCs w:val="18"/>
              </w:rPr>
            </w:pPr>
            <w:r w:rsidRPr="000402D4">
              <w:rPr>
                <w:rFonts w:ascii="Franklin Gothic Book" w:hAnsi="Franklin Gothic Book" w:cs="Arial"/>
                <w:b/>
                <w:sz w:val="18"/>
                <w:szCs w:val="18"/>
              </w:rPr>
              <w:t>VI. OINARRI ZERGAGARRIA</w:t>
            </w:r>
          </w:p>
          <w:p w:rsidR="009F2DD0" w:rsidRPr="000402D4" w:rsidP="00AF7220">
            <w:pPr>
              <w:autoSpaceDE w:val="0"/>
              <w:autoSpaceDN w:val="0"/>
              <w:adjustRightInd w:val="0"/>
              <w:ind w:right="214"/>
              <w:jc w:val="both"/>
              <w:rPr>
                <w:rFonts w:ascii="Franklin Gothic Book" w:hAnsi="Franklin Gothic Book" w:cs="Arial"/>
                <w:b/>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7.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Zerga honen oinarri ezargarria, hirilurren balioak sortzapen-unean ageriko jarri eta hogei urtetako gehienezko epean zehar hartutako benetako gehikuntza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Benetako gehikuntzaren zenbatekoa zehazteko sortzapen-unean lurrean balioaren gainean Eranskinean dagoen eskalaren portzentajea aplikatuko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3. Artikulu honetako bigarren zenbakiak aipatzen duen portzentajea zehazteko hurrengo erregelok aplikatuko dira: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i/>
                <w:iCs/>
                <w:sz w:val="18"/>
                <w:szCs w:val="18"/>
              </w:rPr>
              <w:t xml:space="preserve">Lehena. </w:t>
            </w:r>
            <w:r w:rsidRPr="000402D4">
              <w:rPr>
                <w:rFonts w:ascii="Franklin Gothic Book" w:hAnsi="Franklin Gothic Book" w:cs="Arial"/>
                <w:sz w:val="18"/>
                <w:szCs w:val="18"/>
              </w:rPr>
              <w:t>Zergaren menpeko eragiketa bakoitzaren balio gehikuntza, aipatu gehikuntza agerian gertatu den urte kopurua barruan hartzen dituen aldirako artikulu honetako 2. zenbakian ezarritako urteko portzentajearen arabera zehaztuko da.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i/>
                <w:iCs/>
                <w:sz w:val="18"/>
                <w:szCs w:val="18"/>
              </w:rPr>
              <w:t xml:space="preserve">Bigarrena. </w:t>
            </w:r>
            <w:r w:rsidRPr="000402D4">
              <w:rPr>
                <w:rFonts w:ascii="Franklin Gothic Book" w:hAnsi="Franklin Gothic Book" w:cs="Arial"/>
                <w:sz w:val="18"/>
                <w:szCs w:val="18"/>
              </w:rPr>
              <w:t>Sortzapen unean lurrak duen balioaren gainean aplikatu beharreko portzentajea, kasu jakin bakoitzari aplikatu ahal zaion urteko portzentajea eta balio gehikuntza</w:t>
            </w:r>
            <w:r>
              <w:rPr>
                <w:rFonts w:ascii="Franklin Gothic Book" w:hAnsi="Franklin Gothic Book" w:cs="Arial"/>
                <w:sz w:val="18"/>
                <w:szCs w:val="18"/>
              </w:rPr>
              <w:t xml:space="preserve"> </w:t>
            </w:r>
            <w:r w:rsidRPr="000402D4">
              <w:rPr>
                <w:rFonts w:ascii="Franklin Gothic Book" w:hAnsi="Franklin Gothic Book" w:cs="Arial"/>
                <w:sz w:val="18"/>
                <w:szCs w:val="18"/>
              </w:rPr>
              <w:t>agerian jarri izan deneko urte kopuruaz biderkatzetako emaitza izango da.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i/>
                <w:iCs/>
                <w:sz w:val="18"/>
                <w:szCs w:val="18"/>
              </w:rPr>
              <w:t xml:space="preserve">Hirugarrena. </w:t>
            </w:r>
            <w:r w:rsidRPr="000402D4">
              <w:rPr>
                <w:rFonts w:ascii="Franklin Gothic Book" w:hAnsi="Franklin Gothic Book" w:cs="Arial"/>
                <w:sz w:val="18"/>
                <w:szCs w:val="18"/>
              </w:rPr>
              <w:t>Lehen erregelaren arabera eragiketa jakin bakoitzari aplikagarri zaion urteko portzentajea zehazteko, eta bigarren erregelaren arabera aipatu urteko portzentajea zein urte kopuruz biderkatu behar den zehazteko, balio gehikuntza agerian jarri zeneko aldia osatzen duten urtebeteak bakarrik hartuko dira kontutan, ondorio horietarako aipatu aldiaren urte zatikiak ezin izango direlarik kontutan hartu.</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b/>
                <w:sz w:val="18"/>
                <w:szCs w:val="18"/>
              </w:rPr>
            </w:pPr>
            <w:r w:rsidRPr="000402D4">
              <w:rPr>
                <w:rFonts w:ascii="Franklin Gothic Book" w:hAnsi="Franklin Gothic Book" w:cs="Arial"/>
                <w:b/>
                <w:sz w:val="18"/>
                <w:szCs w:val="18"/>
              </w:rPr>
              <w:t>VI. BASE IMPONIBLE</w:t>
            </w:r>
          </w:p>
          <w:p w:rsidR="009F2DD0" w:rsidRPr="000402D4" w:rsidP="00AF7220">
            <w:pPr>
              <w:autoSpaceDE w:val="0"/>
              <w:autoSpaceDN w:val="0"/>
              <w:adjustRightInd w:val="0"/>
              <w:ind w:left="213"/>
              <w:jc w:val="both"/>
              <w:rPr>
                <w:rFonts w:ascii="Franklin Gothic Book" w:hAnsi="Franklin Gothic Book" w:cs="Arial"/>
                <w:b/>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7.</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 La base imponible de este Impuesto estará constituida por el incremento real del valor de los terrenos de naturaleza urbana puesto de manifiesto en el momento del devengo y experimentado a lo largo de un periodo máximo de veinte años.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Para determinar el importe del incremento real se aplicará sobre el valor del terreno en el momento del devengo el porcentaje de la escala que se contiene en el Anexo.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3. Para determinar el porcentaje a que se refiere el número segundo de este artículo se aplicarán las reglas siguientes: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i/>
                <w:iCs/>
                <w:sz w:val="18"/>
                <w:szCs w:val="18"/>
              </w:rPr>
              <w:t xml:space="preserve">Primera. </w:t>
            </w:r>
            <w:r w:rsidRPr="000402D4">
              <w:rPr>
                <w:rFonts w:ascii="Franklin Gothic Book" w:hAnsi="Franklin Gothic Book" w:cs="Arial"/>
                <w:sz w:val="18"/>
                <w:szCs w:val="18"/>
              </w:rPr>
              <w:t>El incremento de valor de cada operación gravada por el Impuesto se determinará con arreglo al porcentaje anual establecido en el número 2 de este artículo para el periodo que comprenda el número de años a lo largo de los cuales se haya puesto de manifiesto el incremento del valor.</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i/>
                <w:iCs/>
                <w:sz w:val="18"/>
                <w:szCs w:val="18"/>
              </w:rPr>
              <w:t xml:space="preserve">Segunda. </w:t>
            </w:r>
            <w:r w:rsidRPr="000402D4">
              <w:rPr>
                <w:rFonts w:ascii="Franklin Gothic Book" w:hAnsi="Franklin Gothic Book" w:cs="Arial"/>
                <w:sz w:val="18"/>
                <w:szCs w:val="18"/>
              </w:rPr>
              <w:t>El porcentaje a aplicar sobre el valor del terreno en el momento del devengo será el resultante de multiplicar el porcentaje anual aplicable a cada caso concreto por el número de años a lo largo de los cuales se haya puesto de manifiesto el incremento del valor.</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i/>
                <w:iCs/>
                <w:sz w:val="18"/>
                <w:szCs w:val="18"/>
              </w:rPr>
              <w:t xml:space="preserve">Tercera. </w:t>
            </w:r>
            <w:r w:rsidRPr="000402D4">
              <w:rPr>
                <w:rFonts w:ascii="Franklin Gothic Book" w:hAnsi="Franklin Gothic Book" w:cs="Arial"/>
                <w:sz w:val="18"/>
                <w:szCs w:val="18"/>
              </w:rPr>
              <w:t>Para determinar el porcentaje anual aplicable a cada operación concreta conforme a la regla primera, y para determinar el número de años por los que se ha de multiplicar dicho porcentaje anual, conforme a la regla segunda, solo se considerarán los años completos que integran el periodo de puesta de manifiesto del incremento del valor, sin que a tales efectos puedan considerarse las fracciones de años de dicho periodo.</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8.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Lurren eskualdaketetan, haien sortzapen uneko balioa, une horretan Ondasun Higiezinen gaineko Zergaren ondorioetarako finkaturik duena izango da.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9.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Jabaria mugatzen duten ondasun eskubideak eratu eta eskualdatzean, Eranskinean bildutako urteko portzentajeei buruzko laukia, Ondare Eskualdaketa eta Egintza Juridiko Dokumentatuen gaineko Zergaren ondorioetarako finkatu arauak aplikatuz kalkulaturiko eskubide horien balioa, hari doakiolarik, ordezkatzen duen 7. artikuluan definituriko balioren zaitaren gainean aplikatuko da.</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8.</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En las transmisiones de terrenos, el valor de los mismos en el momento del devengo será el que tenga fijado en dicho momento a efectos del Impuesto sobre Bienes Inmuebles.</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9.</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 En la constitución y transmisión de derechos reales de goce limitativos del dominio, el cuadro de porcentajes anuales contenido en el Anexo se aplicará sobre la parte del valor definido en el  artículo 7 que representa, respecto del mismo, el valor de los referidos derechos calculados  mediante la aplicación de las normas fijadas a efectos del Impuesto sobre Transmisiones y Actos Jurídicos Documentados.</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Eraikin edo lur baten gainean solairu bat edo gehiago eraikitzeko eskubidea, edo lurraren azpian, azalerako ondasun eskubiderik sortu gabe, eraikuntza egiteko eskubidea eratu edo eskualdatzean, Eranskineko urteko portzentajeen laukia eskualdaketa- eskrituran finkaturiko proportzionaltasun modulua edo, horren ezean, lurgainean edo lurraren azpian eraikitzeko solairuen azalera edo bolumena eta haiek behin eraikiz gero eraikitako guztizko azalera edo bolumenaren arteko portzentajea ezartzearen ondorioz lortutakoa, ordezkatzen duen 7. artikuluan definitu eta hari doakion balioaren zatiaren gainean aplikatuko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3. Beharrezko desjabetzapenak daudenean, bildutako urteko portzentajeen laukia lurraren balioari dagokion baliosoenaren zatiaren gainean aplikatuko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VII. TRIBUTU KUOTA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10. artikulua.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Zerga honen kuota, oinarri ezargarriari Eranskinean adierazten den karga tipo aplikatzearen emaitza izango da.</w:t>
            </w:r>
          </w:p>
          <w:p w:rsidR="009F2DD0" w:rsidRPr="000402D4" w:rsidP="00AF7220">
            <w:pPr>
              <w:autoSpaceDE w:val="0"/>
              <w:autoSpaceDN w:val="0"/>
              <w:adjustRightInd w:val="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En la constitución o transmisión del derecho a elevar una o más plantas sobre un edificio o terreno, o del derecho de realizar la construcción bajo suelo sin implicar la existencia de un derecho real de superficie, el cuadro de porcentajes anuales, contenido en el Anexo, se aplicará sobre la parte del valor definido en el artículo 7 que represente, respecto del mismo, el módulo de proporcionalidad fijado en la escritura de transmisión o, en su defecto, el que resulte de establecer la proporción entre la superficie o volumen de las plantas a construir en vuelo o subsuelo y la total superficie o volumen edificados una vez construidas aquéllas.</w:t>
            </w:r>
          </w:p>
          <w:p w:rsidR="009F2DD0"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3. En los supuestos de expropiación forzosa, el cuadro de porcentajes anuales, contenido en el Anexo, se aplicará sobre la parte del justiprecio que corresponda al valor del terreno.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VII. CUOTA TRIBUTARIA</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10.</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 La cuota de este Impuesto será el resultado de aplicar a la base imponible el tipo de gravamen que se expresa en el Anexo.</w:t>
            </w:r>
          </w:p>
          <w:p w:rsidR="009F2DD0" w:rsidRPr="000402D4" w:rsidP="00AF7220">
            <w:pPr>
              <w:autoSpaceDE w:val="0"/>
              <w:autoSpaceDN w:val="0"/>
              <w:adjustRightInd w:val="0"/>
              <w:ind w:left="213"/>
              <w:jc w:val="both"/>
              <w:rPr>
                <w:rFonts w:ascii="Franklin Gothic Book" w:hAnsi="Franklin Gothic Book" w:cs="Arial"/>
                <w:i/>
                <w:iCs/>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10.2 Hobariak: % 50eko hobaria aplikatu zaio zerga kuota osoari, lurren eskualdaketan eta jabaria mugatzen duten gozamenezko ondasun eskubideen eskualdaketan edo eraketatan, beti ere ordainik gabeko eskualdaketak edo eraketak badira eta ondorengo ahaideen, adoptatuen, ezkontideen edo maiatzaren 7ko 2/2003 Legeak jasotako izatezko bikote lagunen, aurreko ahaideen edo adoptatzaileen alde egiten badira heriotza edo intervivos delaeta.</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10.2. Bonificaciones: El 50 por 100 de la cuota íntegra del Impuesto, en las transmisiones de terrenos, y en la transmisión o constitución de derechos reales de goce limitativos del dominio, realizadas a título lucrativo por causa de muerte o intervivos a favor de los descendientes y adoptados, los cónyuges o parejas de hecho, cuando se trate de parejas de hecho constituidas conforme a lo dispuesto en la Ley 2/2003, de 7 de mayo, reguladora de las parejas de hecho, y los ascendientes y adoptantes.</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VIII. ZERGAREN SORTZAPENA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11.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Data hauetan sortaraziko da zerga: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 Lurraren jabetza bizien artean edo heriotzaren zioz eskualdatzen denean, kostubidez edo dohain izanik ere, eskualdaketa datan.</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b) Jabaria mugatzen duen edozein ondasun eskubide eratu edo eskualdatzen denean, eraketa edo eskualdaketa geratzen den datan.</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Aurreko zenbakiko eraginetarako hurrengo hau hartuko da eskualdaketa datatzat:</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 Bizien arteko egintza edo kontratuetan agiri publikoa ematen denekoa eta, dokumentu pribatuak direnean, horiek erregistro publikoan inskribatzen direnekoa edo duen lanbidearen zioz funtzionario publiko batek ematen dituenekoa.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b) Heriotza ziozko eskualdaketetan, sortzailearen heriotza data.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Ebazpen irmoazlurraren eskualdaketa edo beronen gaineko gozameneko ondasun eskubidearen eraketa edo eskualdaketa sortarazi zuen egintza edo kontratuaren baliogabetze,  hutsalketa edo deuseztapena gertatu dela epaibidez edo administrazio bidez adierazi edo aintzatets dadinean, subjektu pasiboak ordaindutako zergaren itzulketa egin diezaioten eskubidea izango du, beti ere egintza edo kontratu horrek irabazpiderik eman ez badio eta itzulketa, ebazpena irmo hartu zenetik bost urtetako epearen barruan galda dezanean, irabazpiderik dagoelakotzat interesatuek Kode Zibilaren 1.295. artikuluak aipatu elkarrekiko itzulketak burutu behar dituztela bidezkotzen ez denean joko delarik. Egintzak edo kontratuak irabazpiderik sortarazi ez badu era, hutsalketa edo deuseztapena zergaren subjektu pasiboaren eginbeharrak ez betetzearen zioz adieraziz gero, ez da ezertan ere itzulketarik egongo.</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VIII. DEVENGO DEL IMPUESTO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11.</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 El impuesto se devenga:</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Cuando se transmita la propiedad del terreno, ya sea a título oneroso o gratuito, entre vivos o por causa de muerte, en la fecha de transmisión.</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b) Cuando se constituya o transmita cualquier derecho real de goce limitativo del dominio, en la fecha en que tenga lugar la constitución o transmisión.  Alos efectos de lo dispuesto anteriormente, se tomará como fecha de la transmisión:</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En los actos o contratos ínter vivos la del otorgamiento del documento público, y, cuando se trate de documentos privados, la de incorporación o inscripción de éstos en un registro público o la de su entrega a un funcionario público por razón de su oficio.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b) En las transmisiones por causa de muerte, la del fallecimiento del causante.</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Cuando se declare o reconozca judicial o administrativamente por resolución firme haber tenido lugar la nulidad, rescisión o resolución del acto o contrato determinante de la transmisión del terreno o de la constitución o transmisión del derecho real de goce sobre el mismo, el sujeto pasivo tendrá derecho a la devolución del impuesto satisfecho, siempre que dicho acto o contrato no le hubiere producido efectos  lucrativos y que reclame la devolución en el plazo de cinco años desde que la resolución quedó firme, entendiéndose que existe efecto lucrativo cuando no se justifique que los interesados deban efectuar las reciprocas devoluciones a que se refiere el artículo 1.295 del Código Civil. Aunque el acto o contrato no haya producido efectos lucrativos, si la rescisión o resolución se declarase por incumplimiento de las obligaciones del sujeto pasivo del Impuesto, no habrá lugar a devolución alguna.</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3. Kontratu, alde kontratatzaileen elkarren arteko adostasunez ondoriorik gabe geratzen bada, ez da ordaindutako zerga itzuliko eta tributuak ordaindu beharreko egintza berritzat hartuko da. Elkarren arteko adostasuntzat adiskidetze egintzako adostasuna eta demandarekiko amoregile hutsa joko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4. Baldintzaren bat tarteko duten egintza edo kontratuetan, berauen kalifikazioa Kode Zibileko preskripzioen arabera egingo da. Etendurazkoa balitz, zerga ez litzateke likidatuko harik eta berau bete arte. Baldintza deuseztapenezkoa balitz, zerga exijitu egingo litzateke, noski, baldintza betetzen denean aurreko ataleko erregelaren araberako itzulketa egitearen erreserban.</w:t>
            </w:r>
          </w:p>
          <w:p w:rsidR="009F2DD0" w:rsidRPr="000402D4" w:rsidP="00AF7220">
            <w:pPr>
              <w:autoSpaceDE w:val="0"/>
              <w:autoSpaceDN w:val="0"/>
              <w:adjustRightInd w:val="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3. Si el contrato queda sin efecto por mutuo acuerdo de las partes contratantes, no procederá la devolución del impuesto satisfecho y se considerará como un acto nuevo sujeto a tributación. Como tal mutuo acuerdo se estimará la avenencia en acto de conciliación y el simple allanamiento a la demanda.</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4. En los actos o contratos en los que medie alguna condición, su calificación se hará con arreglo a las prescripciones contenidas en el Código Civil. Si fuese suspensiva no se liquidará el impuesto hasta que ésta se cumpla. Si la condición fuese resolutoria, se exigirá el impuesto desde luego, a reserva, cuando la condición se cumpla, de hacer la oportuna devolución según la regla del apartado anterior.</w:t>
            </w:r>
          </w:p>
          <w:p w:rsidR="009F2DD0" w:rsidRPr="000402D4" w:rsidP="00AF7220">
            <w:pPr>
              <w:autoSpaceDE w:val="0"/>
              <w:autoSpaceDN w:val="0"/>
              <w:adjustRightInd w:val="0"/>
              <w:ind w:left="213"/>
              <w:jc w:val="both"/>
              <w:rPr>
                <w:rFonts w:ascii="Franklin Gothic Book" w:hAnsi="Franklin Gothic Book" w:cs="Arial"/>
                <w:i/>
                <w:iCs/>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b/>
                <w:sz w:val="18"/>
                <w:szCs w:val="18"/>
              </w:rPr>
            </w:pPr>
            <w:r w:rsidRPr="000402D4">
              <w:rPr>
                <w:rFonts w:ascii="Franklin Gothic Book" w:hAnsi="Franklin Gothic Book" w:cs="Arial"/>
                <w:b/>
                <w:sz w:val="18"/>
                <w:szCs w:val="18"/>
              </w:rPr>
              <w:t>IX. KUDEAKETA</w:t>
            </w:r>
          </w:p>
          <w:p w:rsidR="009F2DD0" w:rsidRPr="000402D4" w:rsidP="00AF7220">
            <w:pPr>
              <w:autoSpaceDE w:val="0"/>
              <w:autoSpaceDN w:val="0"/>
              <w:adjustRightInd w:val="0"/>
              <w:ind w:right="214"/>
              <w:jc w:val="both"/>
              <w:rPr>
                <w:rFonts w:ascii="Franklin Gothic Book" w:hAnsi="Franklin Gothic Book" w:cs="Arial"/>
                <w:b/>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12.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Subjektu pasiboek Udal Administrazioaren aurrean aurkeztu beharko dute Zergagatik dagokien aitorpena, administrazioak emango duen eredu ofizialaren arabera, eta bertan zergaren elementuak eta kuota zehazteko beharrezko gainerako elementuak azalduko dira.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13.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Hurrengo epeetan aurkeztu beharko da   aitorpena, zergaren sortzapena sortuko den datatik aurrera kontatzen hasita: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 Bizien arteko egintzetan, epea 30  lanegunekoa izango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b) Heriotzaren ziozko egintzetan, epea sei hilabetetakoa izango da, baina subjektu pasiboak eskatuz gero, urtebeteko mugaraino luzatu ahal izango da.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14.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 Aitorpenari, nahitanahiez, ezarpena sortaraziko duten egintza edo kontratuak bilduko dituen agiria, behar bezala askietsia, erantsiko zaio.</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Eskatzen diren salbuespen edo hobariak, halaber, agiriz ziurtatu beharko dira.</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b/>
                <w:sz w:val="18"/>
                <w:szCs w:val="18"/>
              </w:rPr>
            </w:pPr>
            <w:r w:rsidRPr="000402D4">
              <w:rPr>
                <w:rFonts w:ascii="Franklin Gothic Book" w:hAnsi="Franklin Gothic Book" w:cs="Arial"/>
                <w:b/>
                <w:sz w:val="18"/>
                <w:szCs w:val="18"/>
              </w:rPr>
              <w:t>IX. GESTION</w:t>
            </w:r>
          </w:p>
          <w:p w:rsidR="009F2DD0" w:rsidRPr="000402D4" w:rsidP="00AF7220">
            <w:pPr>
              <w:autoSpaceDE w:val="0"/>
              <w:autoSpaceDN w:val="0"/>
              <w:adjustRightInd w:val="0"/>
              <w:ind w:left="213"/>
              <w:jc w:val="both"/>
              <w:rPr>
                <w:rFonts w:ascii="Franklin Gothic Book" w:hAnsi="Franklin Gothic Book" w:cs="Arial"/>
                <w:b/>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12</w:t>
            </w: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Los sujetos pasivos vendrán obligados a presentar ante la Administración Municipal, la declaración correspondiente por el Impuesto según el modelo oficial que facilitará aquélla y que contendrá los elementos de la relación tributaria y demás datos necesarios e imprescindibles para el señalamiento de la cuota.</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13.</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La declaración deberá ser presentada en los siguientes plazos, a contar desde la fecha en que se produzca el devengo del impuesto: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Cuando se trate de actos ínter vivos, el plazo será de 30 días hábiles.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b) Cuando se trate de actos por causa de muerte, el plazo será de seis meses prorrogables hasta un año a solicitud del sujeto pasivo.</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14.</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 A la declaración se acompañará  inexcusablemente el documento debidamente autenticado en que consten los actos o contratos que originan la imposición.</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Las exenciones o bonificaciones que se soliciten deberán igualmente justificarse documentalmente.</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15.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Udal Administrazioak errekurritu ahal izango ditu pertsona interesatuak, Zergaren likidazioa burutzeko beharrezko erizten dituen bestelako agiriak aurkeztu ditzaten hogeita hamar  egunetako epean, interesatuak eskaturik beste hamabost egunez luza daitekeelarik, epe horien barruan egindako errekimenduei erantzuten ez dietenek, dagozkien arauhauste eta tributu zehapenak izango dituzte, esandako agiriak aitorpena egiaztatu eta likidazioa ezartzeko beharrezko diren heinean. Esandako agiri</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horiek interesatuak bere onurarako bakarrik alegaturiko gorabeherak egiaztatzeko bitarteko hutsak balira, errekimenduari ez erantzuteak, alegatu bai baina zuritu gabeko zertzeladak kontutan hartu gabe likidazioa egitea ekarriko du.</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Zerga honen likidazioak osorik jakinaraziko zaizkie subjektu pasiboei, eta bertan azalduko da ordaintzeko epea eta jar daitezkeen errekurtsoak.</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15.</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La Administración Municipal podrá requerir a las personas interesadas que aporten en el plazo de treinta días, prorrogables por otros quince a petición del interesado, otros documentos que estime necesarios para llevar a efecto la  liquidación del Impuesto, incurriendo, quienes no atiendan los requerimientos formulados dentro de tales plazos, en las infracciones y sanciones tributarias correspondientes, en cuanto dichos documentos fueran necesarios para comprobar la declaración. Si tales documentos sólo constituyen el medio de probar circunstancias alegadas por el interesado en beneficio exclusivo del mismo, el incumplimiento del requerimiento determinará la práctica de la liquidación haciendo caso omiso de las circunstancias alegadas y no justificadas. Las liquidaciones del impuesto se notificarán íntegramente a los sujetos pasivos con indicación del plazo de ingreso y expresión de los recursos procedentes.</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spacing w:after="12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16. artikulua.</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12. artikuluan xedatukoaz at, jarraian adieraziko direnek, Udal Administrazioari jakinarazi beharko diote egitate ezargarriaren buruketa, subjektu pasiboen epe berberen barruan:</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a) Honako ordenantza Fiskal honetako 6. artikuluaren a) hizkian bildutako kasuetan, beti ere bizien arteko negozio juridikoaren zioz sortarazikoetan, dohaintzat emailea edo ondasuneskubidearen eratzailea edo eskualdatzailea.</w:t>
            </w:r>
          </w:p>
          <w:p w:rsidR="009F2DD0" w:rsidRPr="000402D4" w:rsidP="00AF7220">
            <w:pPr>
              <w:autoSpaceDE w:val="0"/>
              <w:autoSpaceDN w:val="0"/>
              <w:adjustRightInd w:val="0"/>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b) Aipatu 6. artikuluaren b) hizkiko kasuetan, eskuratzailea edo ondasun eskubidea bere alde eratu edo eskualdatuta duen pertsona.</w:t>
            </w:r>
          </w:p>
          <w:p w:rsidR="009F2DD0" w:rsidRPr="000402D4" w:rsidP="00AF7220">
            <w:pPr>
              <w:autoSpaceDE w:val="0"/>
              <w:autoSpaceDN w:val="0"/>
              <w:adjustRightInd w:val="0"/>
              <w:spacing w:after="12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spacing w:after="12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16</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Con independencia de lo dispuesto en el artículo 12, están igualmente obligados a comunicar a la Administración Municipal la realización del hecho imponible en los mismos plazos que los sujetos pasivos:</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En los supuestos contemplados en la letra a) del artículo 6 de la presente Ordenanza Fiscal, siempre que se haya producido en negocio jurídico entre vivos, el donante o la persona que constituya o transmita el derecho real de que se trate.</w:t>
            </w:r>
          </w:p>
          <w:p w:rsidR="009F2DD0" w:rsidRPr="000402D4" w:rsidP="00AF7220">
            <w:pPr>
              <w:autoSpaceDE w:val="0"/>
              <w:autoSpaceDN w:val="0"/>
              <w:adjustRightInd w:val="0"/>
              <w:spacing w:after="120"/>
              <w:ind w:left="213"/>
              <w:jc w:val="both"/>
              <w:rPr>
                <w:rFonts w:ascii="Franklin Gothic Book" w:hAnsi="Franklin Gothic Book" w:cs="Arial"/>
                <w:sz w:val="18"/>
                <w:szCs w:val="18"/>
              </w:rPr>
            </w:pPr>
          </w:p>
          <w:p w:rsidR="009F2DD0" w:rsidRPr="000402D4" w:rsidP="00AF7220">
            <w:pPr>
              <w:autoSpaceDE w:val="0"/>
              <w:autoSpaceDN w:val="0"/>
              <w:adjustRightInd w:val="0"/>
              <w:spacing w:after="120"/>
              <w:ind w:left="213"/>
              <w:jc w:val="both"/>
              <w:rPr>
                <w:rFonts w:ascii="Franklin Gothic Book" w:hAnsi="Franklin Gothic Book" w:cs="Arial"/>
                <w:i/>
                <w:iCs/>
                <w:sz w:val="18"/>
                <w:szCs w:val="18"/>
              </w:rPr>
            </w:pPr>
            <w:r w:rsidRPr="000402D4">
              <w:rPr>
                <w:rFonts w:ascii="Franklin Gothic Book" w:hAnsi="Franklin Gothic Book" w:cs="Arial"/>
                <w:sz w:val="18"/>
                <w:szCs w:val="18"/>
              </w:rPr>
              <w:t>b) En los supuestos contemplados en la letra b) del artículo 6 citado, el adquirente o la persona a cuyo favor se constituya o transmita el derecho real de que se trate.</w:t>
            </w: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17.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Era berean, Notarioek egutegiko hiru hilabeteko bakoitzaren lehen hamabostaldiaren barruan, egutegiko aurreko hiru hilabetekoan beraiek baimendutako agiri guztien zerrenda edo indize laburtua igorri behar izango dute nahitaez, bakoitzak bere udalari, haiek, dena den, esku-hartzaileen izan-diturak, nortasun agiri nazionala eta helbidea eta, agintzak bil ditzatenetan, zerga honen egitate ezergarriaren eginkizuna ageriko</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jar dezaten egintza edo negozio juridikoak  bilduko dituztelarik, azken borondateko egintzen salbuespenarekin. Epe berberaren barruan ere jakinaren gainean egon edo izenpeak  legeztatzeko aurkeztu izan zaizkien egitate, egintza edo negozio juridikoen zerrenda igorri behar izango dute. Atal honetan aurreikusitakoa</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Lurralde Historikoko Foru Tributu Arau orokorrean ezarritako lankidetzazko betebehar orokorrean kalterik gabe.</w:t>
            </w:r>
          </w:p>
          <w:p w:rsidR="009F2DD0" w:rsidRPr="000402D4" w:rsidP="00AF7220">
            <w:pPr>
              <w:autoSpaceDE w:val="0"/>
              <w:autoSpaceDN w:val="0"/>
              <w:adjustRightInd w:val="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17.</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Asimismo, los Notarios, estarán obligados a remitir a la Administración Municipal, dentro de la primera quincena de cada trimestre natural, la relación o índice comprensivo de todos los documentos por ellos autorizados en el trimestre natural anterior, en los que se contengan hechos, actos o negocios jurídicos que pongan de manifiesto la realización del hecho imponible de este impuesto, en el término municipal, con excepción de los actos de última voluntad. También estarán obligados a remitir, dentro del mismo plazo, relación de los documentos privados comprensivos de los mismos hechos, actos o negocios jurídicos, que les hayan sido presentados para conocimiento o legitimación de firmas. Lo prevenido en este artículo se entiende sin perjuicio del deber general de colaboración establecido en la Norma Foral General Tributaria del Territorio Histórico.</w:t>
            </w:r>
          </w:p>
          <w:p w:rsidR="009F2DD0" w:rsidRPr="000402D4" w:rsidP="00AF7220">
            <w:pPr>
              <w:autoSpaceDE w:val="0"/>
              <w:autoSpaceDN w:val="0"/>
              <w:adjustRightInd w:val="0"/>
              <w:ind w:left="213"/>
              <w:jc w:val="both"/>
              <w:rPr>
                <w:rFonts w:ascii="Franklin Gothic Book" w:hAnsi="Franklin Gothic Book" w:cs="Arial"/>
                <w:i/>
                <w:iCs/>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18.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1. Udal Administrazioak aitortu izan ez diren egitate ezargarrien egintzaren jakinaren gainean dagoenean, 13. artikuluan aipatzen diren epeen barruan, interesatuei errekerimendua egingo die aipatu aitorpena egin dezaten, tributu arauhaustapenen eta, hala balitz, dagozkien zehazpenen kaltetan gabe. </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Udal Administrazioak aurreikusitako errekerimenduak bideratuta eta interesatuek dagokien aitorpena aurkeztez ez badute, ofiziozko espedientea izapidetuko da, berak dituen datuekin, dagokion likidazioa eginez eta, hala balegokio, dagokion sartzen epeak eta errekurtsoen adierazpena azaldurik, tributu</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arauhaustapenen eta, hala balitz, dagozkien zehapenen kaltetan gabe.</w:t>
            </w:r>
          </w:p>
          <w:p w:rsidR="009F2DD0" w:rsidRPr="000402D4" w:rsidP="00AF7220">
            <w:pPr>
              <w:autoSpaceDE w:val="0"/>
              <w:autoSpaceDN w:val="0"/>
              <w:adjustRightInd w:val="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18.</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1. Siempre que la Administración Municipal tenga conocimiento de la realización de hechos imponibles que no hubiesen sido objeto de declaración, dentro de los plazos señalados en el artículo 13, requerirá a los interesados para que formulen dicha declaración, sin perjuicio de las infracciones tributarias en que se hubiera incurrido y de las sanciones, en su caso,  procedentes. </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Si cursados por la Administración Municipal los requerimientos anteriormente previstos, los interesados no presentaran la correspondiente declaración, se instruirá expediente de oficio, con los datos obrantes en su poder, practicando la liquidación procedente, con indicación, en su caso, de los plazos de ingreso y expresión de los recursos procedentes, sin perjuicio de las infracciones tributarias en que se hubiera incurrido y de las sanciones, en su caso, procedentes.</w:t>
            </w:r>
          </w:p>
          <w:p w:rsidR="009F2DD0" w:rsidRPr="000402D4" w:rsidP="00AF7220">
            <w:pPr>
              <w:autoSpaceDE w:val="0"/>
              <w:autoSpaceDN w:val="0"/>
              <w:adjustRightInd w:val="0"/>
              <w:ind w:left="213"/>
              <w:jc w:val="both"/>
              <w:rPr>
                <w:rFonts w:ascii="Franklin Gothic Book" w:hAnsi="Franklin Gothic Book" w:cs="Arial"/>
                <w:i/>
                <w:iCs/>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19.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Ezin izango da Jabetzaren Erregistroan terrenoen eta gainerako zergapeko ekintzen dokumentua inskribatu, aldez aurretik Zerga honen ordainketa edota, kausa balitz, kuoten ordainketaren atzerapena ez bada kreditatzen.</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20. artikulua.</w:t>
            </w:r>
          </w:p>
          <w:p w:rsidR="009F2DD0" w:rsidRPr="000402D4" w:rsidP="00AF7220">
            <w:pPr>
              <w:autoSpaceDE w:val="0"/>
              <w:autoSpaceDN w:val="0"/>
              <w:adjustRightInd w:val="0"/>
              <w:ind w:right="214"/>
              <w:jc w:val="both"/>
              <w:rPr>
                <w:rFonts w:ascii="Franklin Gothic Book" w:hAnsi="Franklin Gothic Book" w:cs="Arial"/>
                <w:i/>
                <w:iCs/>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Ordenantza honetan erregulatzen den Zerga honen likidazio, bilketa eta ikuskaritzari dagokion orotan, era berean zerga urraketak kalifikatu eta kasu bakoitzari jarri beharreko zehapenak finkatzeko orduan, Foru Zerga Arau Orokorrean aurreikusitakoa izango da apligarri.</w:t>
            </w:r>
          </w:p>
          <w:p w:rsidR="009F2DD0" w:rsidRPr="000402D4" w:rsidP="00AF7220">
            <w:pPr>
              <w:autoSpaceDE w:val="0"/>
              <w:autoSpaceDN w:val="0"/>
              <w:adjustRightInd w:val="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19.</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No podrá inscribirse en el Registro de la Propiedad el documento de la transmisión de terrenos y demás actos sujetos sin que se acredite el previo pago de este Impuesto o del aplazamiento del pago de las cuotas en su caso.</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20.</w:t>
            </w:r>
          </w:p>
          <w:p w:rsidR="009F2DD0" w:rsidRPr="000402D4" w:rsidP="00AF7220">
            <w:pPr>
              <w:autoSpaceDE w:val="0"/>
              <w:autoSpaceDN w:val="0"/>
              <w:adjustRightInd w:val="0"/>
              <w:ind w:left="213"/>
              <w:jc w:val="both"/>
              <w:rPr>
                <w:rFonts w:ascii="Franklin Gothic Book" w:hAnsi="Franklin Gothic Book" w:cs="Arial"/>
                <w:i/>
                <w:iCs/>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En todo lo relativo a la liquidación, recaudación e inspección de este Impuesto regulado en esta Ordenanza, así como la calificación de las infracciones tributarias y determinación de las sanciones que correspondan en cada caso, será de aplicación lo previsto en la Norma Foral General Tributaria.</w:t>
            </w:r>
          </w:p>
          <w:p w:rsidR="009F2DD0" w:rsidRPr="000402D4" w:rsidP="00AF7220">
            <w:pPr>
              <w:autoSpaceDE w:val="0"/>
              <w:autoSpaceDN w:val="0"/>
              <w:adjustRightInd w:val="0"/>
              <w:ind w:left="213"/>
              <w:jc w:val="both"/>
              <w:rPr>
                <w:rFonts w:ascii="Franklin Gothic Book" w:hAnsi="Franklin Gothic Book" w:cs="Arial"/>
                <w:i/>
                <w:iCs/>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X. XEDAPEN GEHIGARRIA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Aurreko 9.1 artikuluan xedatu eraginetarako eta Ondare Transmisio eta Ekintza Juridiko Dokumentatuei buruzko Zerga onartzen duen Foru Arauak indarrean dirauen bitartean, hurrengo arau hauek bete beharko dira: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1.a) Gozamen denboralaren balioa, ondasunen balioaren proportzioaren egingo da, urtebeteko epealdiko %2.a, %70a gainditu gabe.</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b) Biziarteko gozamenetan, balioa ondasunen balio osoaren %70ekoa dela eritziko da gozamendariak 20 urte baino gutxiago dituenean, eta hori gutxituz joango da, gehiagoko urte bakoitzeko %1aren proportzioan, balio osoaren %10eko mugarekin. </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c) Pertsona juridiko baten alde egindako gozamena, 30 urtetik gorako eperako edo denbora mugatu gabe egongo balitz, eragin fiskaletara, ebazpen baldintzapeko jabetza osoko transmisiotzat joko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 Jabetza soileko eskubidearen balioa, gozamenaren balioaren eta ondasunen balio osoaren desberdintasunean konputatuko da. Aldi berean denboralak diren biziarteko gozamenetan jabetza soila baloratzeko, aurreko bat zenbakiko arauetatik balio gutxien ematen diona aplikatuko da.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3. Erabilera eta bizitoki eskubide errealen balioa ezartzeko, gozamen denboral edo biziartekoen, kasuen arabera, balorazioari dagozkion arauak, horiek ezarriak izan zirelako ondasunen balioaren %75ari aplikatuko zaizkio.</w:t>
            </w:r>
          </w:p>
          <w:p w:rsidR="009F2DD0" w:rsidRPr="000402D4" w:rsidP="00AF7220">
            <w:pPr>
              <w:autoSpaceDE w:val="0"/>
              <w:autoSpaceDN w:val="0"/>
              <w:adjustRightInd w:val="0"/>
              <w:ind w:right="214"/>
              <w:jc w:val="both"/>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X. DISPOSICION ADICIONAL</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 efectos de lo dispuesto en el artículo 9.1 y en tanto permanezca en vigor la Norma Foral aprobatoria del Impuesto sobre Transmisiones Patrimoniales y Actos Jurídicos Documentados, deberán observarse las siguientes reglas:</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1.a) El valor del usufructo temporal se reputará proporcional al valor de los bienes, en razón del 2% por cada periodo de un año, sin exceder del 70%.</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b) En los usufructos vitalicios se estimará que el valor es igual al 70% del valor total de los bienes cuando el usufructuario cuente menos de 20 años, minorando a medida que aumente la edad en la proporción de un 1% menos por cada año más con el límite del 10% del valor total.</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c) El usufructo constituido a favor de una persona jurídica, si se estableciere por plazo superior a 30 años o por tiempo indeterminado, se considerará fiscalmente como transmisión de plena propiedad sujeta a condición resolutoria.</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2. El valor del derecho de nuda propiedad se computará por la diferencia entre el valor del usufructo y el valor total de los bienes. En los usufructos vitalicios que, a su vez, sean temporales, la nuda propiedad se valorará aplicando, de las reglas del número primero anterior, aquella que le atribuya menos valor.</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3. El valor de los derechos reales de uso y habitación será el que resulte de aplicar el 75% del valor de los  bienes sobre los que fueron impuestas las reglas correspondientes a la valoración de los usufructos temporales o vitalicios, según los casos.</w:t>
            </w:r>
          </w:p>
          <w:p w:rsidR="009F2DD0" w:rsidRPr="000402D4" w:rsidP="00AF7220">
            <w:pPr>
              <w:autoSpaceDE w:val="0"/>
              <w:autoSpaceDN w:val="0"/>
              <w:adjustRightInd w:val="0"/>
              <w:ind w:left="213"/>
              <w:jc w:val="both"/>
              <w:rPr>
                <w:rFonts w:ascii="Franklin Gothic Book" w:hAnsi="Franklin Gothic Book" w:cs="Arial"/>
                <w:i/>
                <w:iCs/>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b/>
                <w:sz w:val="18"/>
                <w:szCs w:val="18"/>
              </w:rPr>
            </w:pPr>
            <w:r w:rsidRPr="000402D4">
              <w:rPr>
                <w:rFonts w:ascii="Franklin Gothic Book" w:hAnsi="Franklin Gothic Book" w:cs="Arial"/>
                <w:b/>
                <w:sz w:val="18"/>
                <w:szCs w:val="18"/>
              </w:rPr>
              <w:t>XI. AZKEN XEDAPENA</w:t>
            </w:r>
          </w:p>
          <w:p w:rsidR="009F2DD0" w:rsidRPr="000402D4" w:rsidP="00AF7220">
            <w:pPr>
              <w:autoSpaceDE w:val="0"/>
              <w:autoSpaceDN w:val="0"/>
              <w:adjustRightInd w:val="0"/>
              <w:ind w:right="214"/>
              <w:jc w:val="both"/>
              <w:rPr>
                <w:rFonts w:ascii="Franklin Gothic Book" w:hAnsi="Franklin Gothic Book" w:cs="Arial"/>
                <w:b/>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Ordenantza hau bere Eranskinarekin adierazten den datan behin betikoz onetsirik izan zen, 202</w:t>
            </w:r>
            <w:r>
              <w:rPr>
                <w:rFonts w:ascii="Franklin Gothic Book" w:hAnsi="Franklin Gothic Book" w:cs="Arial"/>
                <w:sz w:val="18"/>
                <w:szCs w:val="18"/>
              </w:rPr>
              <w:t>0</w:t>
            </w:r>
            <w:r w:rsidRPr="000402D4">
              <w:rPr>
                <w:rFonts w:ascii="Franklin Gothic Book" w:hAnsi="Franklin Gothic Book" w:cs="Arial"/>
                <w:sz w:val="18"/>
                <w:szCs w:val="18"/>
              </w:rPr>
              <w:t>ko urtarrilaren 1ean sartuko da indarrean segituko aldatzea edo derogatzea erabaki arte</w:t>
            </w:r>
          </w:p>
          <w:p w:rsidR="009F2DD0" w:rsidRPr="000402D4" w:rsidP="00AF7220">
            <w:pPr>
              <w:autoSpaceDE w:val="0"/>
              <w:autoSpaceDN w:val="0"/>
              <w:adjustRightInd w:val="0"/>
              <w:ind w:right="214"/>
              <w:jc w:val="both"/>
              <w:rPr>
                <w:rFonts w:ascii="Franklin Gothic Book" w:hAnsi="Franklin Gothic Book" w:cs="Arial"/>
                <w:sz w:val="18"/>
                <w:szCs w:val="18"/>
              </w:rPr>
            </w:pPr>
          </w:p>
        </w:tc>
        <w:tc>
          <w:tcPr>
            <w:tcW w:w="5245" w:type="dxa"/>
          </w:tcPr>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b/>
                <w:sz w:val="18"/>
                <w:szCs w:val="18"/>
              </w:rPr>
            </w:pPr>
            <w:r w:rsidRPr="000402D4">
              <w:rPr>
                <w:rFonts w:ascii="Franklin Gothic Book" w:hAnsi="Franklin Gothic Book" w:cs="Arial"/>
                <w:b/>
                <w:sz w:val="18"/>
                <w:szCs w:val="18"/>
              </w:rPr>
              <w:t>XI. DISPOSICION FINAL</w:t>
            </w:r>
          </w:p>
          <w:p w:rsidR="009F2DD0" w:rsidRPr="000402D4" w:rsidP="00AF7220">
            <w:pPr>
              <w:autoSpaceDE w:val="0"/>
              <w:autoSpaceDN w:val="0"/>
              <w:adjustRightInd w:val="0"/>
              <w:ind w:left="213"/>
              <w:jc w:val="both"/>
              <w:rPr>
                <w:rFonts w:ascii="Franklin Gothic Book" w:hAnsi="Franklin Gothic Book" w:cs="Arial"/>
                <w:b/>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La presente Ordenanza con su Anexo fue aprobada definitivamente en la fecha que se indica, entrará en vigor el 1 de enero de 202</w:t>
            </w:r>
            <w:r>
              <w:rPr>
                <w:rFonts w:ascii="Franklin Gothic Book" w:hAnsi="Franklin Gothic Book" w:cs="Arial"/>
                <w:sz w:val="18"/>
                <w:szCs w:val="18"/>
              </w:rPr>
              <w:t>0</w:t>
            </w:r>
            <w:r w:rsidRPr="000402D4">
              <w:rPr>
                <w:rFonts w:ascii="Franklin Gothic Book" w:hAnsi="Franklin Gothic Book" w:cs="Arial"/>
                <w:sz w:val="18"/>
                <w:szCs w:val="18"/>
              </w:rPr>
              <w:t xml:space="preserve"> y seguirá vigente hasta que se acuerde su  modificación o derogación.</w:t>
            </w:r>
          </w:p>
          <w:p w:rsidR="009F2DD0" w:rsidRPr="000402D4" w:rsidP="00AF7220">
            <w:pPr>
              <w:autoSpaceDE w:val="0"/>
              <w:autoSpaceDN w:val="0"/>
              <w:adjustRightInd w:val="0"/>
              <w:ind w:left="213"/>
              <w:jc w:val="both"/>
              <w:rPr>
                <w:rFonts w:ascii="Franklin Gothic Book" w:hAnsi="Franklin Gothic Book" w:cs="Arial"/>
                <w:sz w:val="18"/>
                <w:szCs w:val="18"/>
              </w:rPr>
            </w:pP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jc w:val="both"/>
              <w:rPr>
                <w:rFonts w:ascii="Franklin Gothic Book" w:hAnsi="Franklin Gothic Book" w:cs="Arial"/>
                <w:iCs/>
                <w:sz w:val="18"/>
                <w:szCs w:val="18"/>
              </w:rPr>
            </w:pPr>
            <w:r w:rsidRPr="000402D4">
              <w:rPr>
                <w:rFonts w:ascii="Franklin Gothic Book" w:hAnsi="Franklin Gothic Book" w:cs="Arial"/>
                <w:b/>
                <w:iCs/>
                <w:sz w:val="18"/>
                <w:szCs w:val="18"/>
              </w:rPr>
              <w:t>Ordenantza fiskala Hiri-lurren Balio Gehikuntzaren Gaineko Zerga arautzekoa</w:t>
            </w:r>
            <w:r w:rsidRPr="000402D4">
              <w:rPr>
                <w:rFonts w:ascii="Franklin Gothic Book" w:hAnsi="Franklin Gothic Book" w:cs="Arial"/>
                <w:iCs/>
                <w:sz w:val="18"/>
                <w:szCs w:val="18"/>
              </w:rPr>
              <w:t>.</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ERANSKINA</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Bilkuraren data: 2019/12/17.</w:t>
            </w:r>
          </w:p>
          <w:p w:rsidR="009F2DD0" w:rsidRPr="00AF7220" w:rsidP="00AF7220">
            <w:pPr>
              <w:autoSpaceDE w:val="0"/>
              <w:autoSpaceDN w:val="0"/>
              <w:adjustRightInd w:val="0"/>
              <w:ind w:right="214"/>
              <w:jc w:val="both"/>
              <w:rPr>
                <w:rFonts w:ascii="Franklin Gothic Book" w:hAnsi="Franklin Gothic Book" w:cs="Arial"/>
                <w:sz w:val="18"/>
                <w:szCs w:val="18"/>
              </w:rPr>
            </w:pPr>
          </w:p>
          <w:p w:rsidR="009F2DD0" w:rsidRPr="00AF7220"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I. PORTZENTAIA LAUKIA</w:t>
            </w:r>
          </w:p>
          <w:p w:rsidR="009F2DD0" w:rsidRPr="000402D4" w:rsidP="00AF7220">
            <w:pPr>
              <w:autoSpaceDE w:val="0"/>
              <w:autoSpaceDN w:val="0"/>
              <w:adjustRightInd w:val="0"/>
              <w:ind w:right="214"/>
              <w:jc w:val="both"/>
              <w:rPr>
                <w:rFonts w:ascii="Franklin Gothic Book" w:hAnsi="Franklin Gothic Book" w:cs="Arial"/>
                <w:iCs/>
                <w:sz w:val="18"/>
                <w:szCs w:val="18"/>
                <w:u w:val="single"/>
              </w:rPr>
            </w:pPr>
          </w:p>
          <w:p w:rsidR="009F2DD0" w:rsidRPr="000402D4" w:rsidP="00AF7220">
            <w:pPr>
              <w:autoSpaceDE w:val="0"/>
              <w:autoSpaceDN w:val="0"/>
              <w:adjustRightInd w:val="0"/>
              <w:ind w:right="214"/>
              <w:jc w:val="both"/>
              <w:rPr>
                <w:rFonts w:ascii="Franklin Gothic Book" w:hAnsi="Franklin Gothic Book" w:cs="Arial"/>
                <w:iCs/>
                <w:sz w:val="18"/>
                <w:szCs w:val="18"/>
                <w:u w:val="single"/>
              </w:rPr>
            </w:pPr>
            <w:r w:rsidRPr="000402D4">
              <w:rPr>
                <w:rFonts w:ascii="Franklin Gothic Book" w:hAnsi="Franklin Gothic Book" w:cs="Arial"/>
                <w:iCs/>
                <w:sz w:val="18"/>
                <w:szCs w:val="18"/>
                <w:u w:val="single"/>
              </w:rPr>
              <w:t>Aldia Urteko portzentajea</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5 urte arteko aldia % 3,19</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10 urte artekoa % 2,99</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15 urte artekoa % 2,78</w:t>
            </w: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20 urte artekoa % 2,58</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II. TARIFA</w:t>
            </w:r>
          </w:p>
          <w:p w:rsidR="009F2DD0" w:rsidRPr="000402D4" w:rsidP="00AF7220">
            <w:pPr>
              <w:autoSpaceDE w:val="0"/>
              <w:autoSpaceDN w:val="0"/>
              <w:adjustRightInd w:val="0"/>
              <w:ind w:right="214"/>
              <w:jc w:val="both"/>
              <w:rPr>
                <w:rFonts w:ascii="Franklin Gothic Book" w:hAnsi="Franklin Gothic Book" w:cs="Arial"/>
                <w:sz w:val="18"/>
                <w:szCs w:val="18"/>
              </w:rPr>
            </w:pPr>
          </w:p>
          <w:p w:rsidR="009F2DD0" w:rsidRPr="000402D4" w:rsidP="00AF7220">
            <w:pPr>
              <w:autoSpaceDE w:val="0"/>
              <w:autoSpaceDN w:val="0"/>
              <w:adjustRightInd w:val="0"/>
              <w:ind w:right="214"/>
              <w:jc w:val="both"/>
              <w:rPr>
                <w:rFonts w:ascii="Franklin Gothic Book" w:hAnsi="Franklin Gothic Book" w:cs="Arial"/>
                <w:sz w:val="18"/>
                <w:szCs w:val="18"/>
              </w:rPr>
            </w:pPr>
            <w:r w:rsidRPr="000402D4">
              <w:rPr>
                <w:rFonts w:ascii="Franklin Gothic Book" w:hAnsi="Franklin Gothic Book" w:cs="Arial"/>
                <w:sz w:val="18"/>
                <w:szCs w:val="18"/>
              </w:rPr>
              <w:t>Karga tasa: % 5,3a</w:t>
            </w:r>
          </w:p>
        </w:tc>
        <w:tc>
          <w:tcPr>
            <w:tcW w:w="5245" w:type="dxa"/>
          </w:tcPr>
          <w:p w:rsidR="009F2DD0" w:rsidRPr="000402D4" w:rsidP="00AF7220">
            <w:pPr>
              <w:autoSpaceDE w:val="0"/>
              <w:autoSpaceDN w:val="0"/>
              <w:adjustRightInd w:val="0"/>
              <w:ind w:left="213"/>
              <w:jc w:val="both"/>
              <w:rPr>
                <w:rFonts w:ascii="Franklin Gothic Book" w:hAnsi="Franklin Gothic Book" w:cs="Arial"/>
                <w:iCs/>
                <w:sz w:val="18"/>
                <w:szCs w:val="18"/>
              </w:rPr>
            </w:pPr>
            <w:r w:rsidRPr="000402D4">
              <w:rPr>
                <w:rFonts w:ascii="Franklin Gothic Book" w:hAnsi="Franklin Gothic Book" w:cs="Arial"/>
                <w:b/>
                <w:iCs/>
                <w:sz w:val="18"/>
                <w:szCs w:val="18"/>
              </w:rPr>
              <w:t>Ordenanza Fiscal reguladora del Impuesto sobre el Incremento del Valor de los Terrenos de Naturaleza Urbana</w:t>
            </w:r>
            <w:r w:rsidRPr="000402D4">
              <w:rPr>
                <w:rFonts w:ascii="Franklin Gothic Book" w:hAnsi="Franklin Gothic Book" w:cs="Arial"/>
                <w:iCs/>
                <w:sz w:val="18"/>
                <w:szCs w:val="18"/>
              </w:rPr>
              <w:t>.</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ANEXO</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Fecha de la sesión: 17/12/2019.</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I. CUADRO DE PORCENTAJES</w:t>
            </w:r>
          </w:p>
          <w:p w:rsidR="009F2DD0" w:rsidRPr="000402D4" w:rsidP="00AF7220">
            <w:pPr>
              <w:autoSpaceDE w:val="0"/>
              <w:autoSpaceDN w:val="0"/>
              <w:adjustRightInd w:val="0"/>
              <w:ind w:left="213"/>
              <w:jc w:val="both"/>
              <w:rPr>
                <w:rFonts w:ascii="Franklin Gothic Book" w:hAnsi="Franklin Gothic Book" w:cs="Arial"/>
                <w:iCs/>
                <w:sz w:val="18"/>
                <w:szCs w:val="18"/>
                <w:u w:val="single"/>
              </w:rPr>
            </w:pPr>
          </w:p>
          <w:p w:rsidR="009F2DD0" w:rsidRPr="000402D4" w:rsidP="00AF7220">
            <w:pPr>
              <w:autoSpaceDE w:val="0"/>
              <w:autoSpaceDN w:val="0"/>
              <w:adjustRightInd w:val="0"/>
              <w:ind w:left="213"/>
              <w:jc w:val="both"/>
              <w:rPr>
                <w:rFonts w:ascii="Franklin Gothic Book" w:hAnsi="Franklin Gothic Book" w:cs="Arial"/>
                <w:iCs/>
                <w:sz w:val="18"/>
                <w:szCs w:val="18"/>
                <w:u w:val="single"/>
              </w:rPr>
            </w:pPr>
            <w:r w:rsidRPr="000402D4">
              <w:rPr>
                <w:rFonts w:ascii="Franklin Gothic Book" w:hAnsi="Franklin Gothic Book" w:cs="Arial"/>
                <w:iCs/>
                <w:sz w:val="18"/>
                <w:szCs w:val="18"/>
                <w:u w:val="single"/>
              </w:rPr>
              <w:t>Periodo Porcentaje anual</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 xml:space="preserve">De </w:t>
            </w:r>
            <w:smartTag w:uri="urn:schemas-microsoft-com:office:smarttags" w:element="metricconverter">
              <w:smartTagPr>
                <w:attr w:name="ProductID" w:val="1 a"/>
              </w:smartTagPr>
              <w:r w:rsidRPr="000402D4">
                <w:rPr>
                  <w:rFonts w:ascii="Franklin Gothic Book" w:hAnsi="Franklin Gothic Book" w:cs="Arial"/>
                  <w:sz w:val="18"/>
                  <w:szCs w:val="18"/>
                </w:rPr>
                <w:t>1 a</w:t>
              </w:r>
            </w:smartTag>
            <w:r w:rsidRPr="000402D4">
              <w:rPr>
                <w:rFonts w:ascii="Franklin Gothic Book" w:hAnsi="Franklin Gothic Book" w:cs="Arial"/>
                <w:sz w:val="18"/>
                <w:szCs w:val="18"/>
              </w:rPr>
              <w:t xml:space="preserve"> 5 años 3,19 %</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Hasta 10 años 2,99 %</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Hasta 15 años 2,78 %</w:t>
            </w: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Hasta 20 años 2,58 %</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II. TIPO DE GRAVAMEN</w:t>
            </w:r>
          </w:p>
          <w:p w:rsidR="009F2DD0" w:rsidRPr="000402D4" w:rsidP="00AF7220">
            <w:pPr>
              <w:autoSpaceDE w:val="0"/>
              <w:autoSpaceDN w:val="0"/>
              <w:adjustRightInd w:val="0"/>
              <w:ind w:left="213"/>
              <w:jc w:val="both"/>
              <w:rPr>
                <w:rFonts w:ascii="Franklin Gothic Book" w:hAnsi="Franklin Gothic Book" w:cs="Arial"/>
                <w:sz w:val="18"/>
                <w:szCs w:val="18"/>
              </w:rPr>
            </w:pPr>
          </w:p>
          <w:p w:rsidR="009F2DD0" w:rsidRPr="000402D4" w:rsidP="00AF7220">
            <w:pPr>
              <w:autoSpaceDE w:val="0"/>
              <w:autoSpaceDN w:val="0"/>
              <w:adjustRightInd w:val="0"/>
              <w:ind w:left="213"/>
              <w:jc w:val="both"/>
              <w:rPr>
                <w:rFonts w:ascii="Franklin Gothic Book" w:hAnsi="Franklin Gothic Book" w:cs="Arial"/>
                <w:sz w:val="18"/>
                <w:szCs w:val="18"/>
              </w:rPr>
            </w:pPr>
            <w:r w:rsidRPr="000402D4">
              <w:rPr>
                <w:rFonts w:ascii="Franklin Gothic Book" w:hAnsi="Franklin Gothic Book" w:cs="Arial"/>
                <w:sz w:val="18"/>
                <w:szCs w:val="18"/>
              </w:rPr>
              <w:t>Tasa: 5,3 %.</w:t>
            </w:r>
          </w:p>
        </w:tc>
      </w:tr>
      <w:tr w:rsidTr="00AF7220">
        <w:tblPrEx>
          <w:tblW w:w="10135" w:type="dxa"/>
          <w:tblCellMar>
            <w:left w:w="70" w:type="dxa"/>
            <w:right w:w="70" w:type="dxa"/>
          </w:tblCellMar>
          <w:tblLook w:val="0000"/>
        </w:tblPrEx>
        <w:tc>
          <w:tcPr>
            <w:tcW w:w="4890" w:type="dxa"/>
          </w:tcPr>
          <w:p w:rsidR="009F2DD0" w:rsidRPr="000402D4" w:rsidP="00AF7220">
            <w:pPr>
              <w:autoSpaceDE w:val="0"/>
              <w:autoSpaceDN w:val="0"/>
              <w:adjustRightInd w:val="0"/>
              <w:ind w:right="214"/>
              <w:rPr>
                <w:rFonts w:ascii="Franklin Gothic Book" w:hAnsi="Franklin Gothic Book" w:cs="Arial"/>
                <w:i/>
                <w:iCs/>
                <w:sz w:val="18"/>
                <w:szCs w:val="18"/>
              </w:rPr>
            </w:pPr>
          </w:p>
        </w:tc>
        <w:tc>
          <w:tcPr>
            <w:tcW w:w="5245" w:type="dxa"/>
          </w:tcPr>
          <w:p w:rsidR="009F2DD0" w:rsidRPr="000402D4" w:rsidP="00AF7220">
            <w:pPr>
              <w:autoSpaceDE w:val="0"/>
              <w:autoSpaceDN w:val="0"/>
              <w:adjustRightInd w:val="0"/>
              <w:ind w:left="213"/>
              <w:rPr>
                <w:rFonts w:ascii="Franklin Gothic Book" w:hAnsi="Franklin Gothic Book" w:cs="Arial"/>
                <w:i/>
                <w:iCs/>
                <w:sz w:val="18"/>
                <w:szCs w:val="18"/>
              </w:rPr>
            </w:pPr>
          </w:p>
        </w:tc>
      </w:tr>
    </w:tbl>
    <w:p w:rsidR="009F2DD0" w:rsidRPr="000402D4" w:rsidP="009F2DD0">
      <w:pPr>
        <w:jc w:val="center"/>
        <w:rPr>
          <w:rFonts w:ascii="Franklin Gothic Book" w:hAnsi="Franklin Gothic Book" w:cs="Arial"/>
          <w:sz w:val="18"/>
          <w:szCs w:val="18"/>
        </w:rPr>
      </w:pPr>
    </w:p>
    <w:p w:rsidR="009F2DD0" w:rsidRPr="000402D4" w:rsidP="009F2DD0">
      <w:pPr>
        <w:jc w:val="center"/>
        <w:rPr>
          <w:rFonts w:ascii="Franklin Gothic Book" w:hAnsi="Franklin Gothic Book" w:cs="Arial"/>
          <w:sz w:val="18"/>
          <w:szCs w:val="18"/>
        </w:rPr>
      </w:pPr>
    </w:p>
    <w:tbl>
      <w:tblPr>
        <w:tblW w:w="10135" w:type="dxa"/>
        <w:tblLayout w:type="fixed"/>
        <w:tblCellMar>
          <w:left w:w="70" w:type="dxa"/>
          <w:right w:w="70" w:type="dxa"/>
        </w:tblCellMar>
        <w:tblLook w:val="0000"/>
      </w:tblPr>
      <w:tblGrid>
        <w:gridCol w:w="4890"/>
        <w:gridCol w:w="5245"/>
      </w:tblGrid>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6.- Zerbitzu publikoak eskaini eta iharduerak burutzeagatiko tasak arautzen dituen Ordenantza</w:t>
            </w:r>
          </w:p>
          <w:p w:rsidR="009F2DD0" w:rsidRPr="000402D4" w:rsidP="00AF7220">
            <w:pPr>
              <w:pStyle w:val="NormalWeb"/>
              <w:ind w:right="214"/>
              <w:jc w:val="both"/>
              <w:rPr>
                <w:rFonts w:ascii="Franklin Gothic Book" w:hAnsi="Franklin Gothic Book" w:cs="Arial"/>
                <w:b/>
                <w:bCs/>
                <w:sz w:val="18"/>
                <w:szCs w:val="18"/>
                <w:lang w:val="eu-ES"/>
              </w:rPr>
            </w:pPr>
          </w:p>
        </w:tc>
        <w:tc>
          <w:tcPr>
            <w:tcW w:w="5245" w:type="dxa"/>
          </w:tcPr>
          <w:p w:rsidR="009F2DD0" w:rsidRPr="000402D4" w:rsidP="00AF7220">
            <w:pPr>
              <w:pStyle w:val="NormalWeb"/>
              <w:ind w:left="213"/>
              <w:jc w:val="both"/>
              <w:rPr>
                <w:rFonts w:ascii="Franklin Gothic Book" w:hAnsi="Franklin Gothic Book" w:cs="Arial"/>
                <w:b/>
                <w:bCs/>
                <w:sz w:val="18"/>
                <w:szCs w:val="18"/>
                <w:lang w:val="es-ES_tradnl"/>
              </w:rPr>
            </w:pPr>
            <w:r w:rsidRPr="000402D4">
              <w:rPr>
                <w:rFonts w:ascii="Franklin Gothic Book" w:hAnsi="Franklin Gothic Book" w:cs="Arial"/>
                <w:b/>
                <w:bCs/>
                <w:sz w:val="18"/>
                <w:szCs w:val="18"/>
                <w:lang w:val="es-ES_tradnl"/>
              </w:rPr>
              <w:t xml:space="preserve">6.- </w:t>
            </w:r>
            <w:r w:rsidRPr="000402D4">
              <w:rPr>
                <w:rFonts w:ascii="Franklin Gothic Book" w:hAnsi="Franklin Gothic Book" w:cs="Arial"/>
                <w:b/>
                <w:bCs/>
                <w:sz w:val="18"/>
                <w:szCs w:val="18"/>
              </w:rPr>
              <w:t>Ordenanza reguladora de Tasas por prestación de servicios y realización de actividades</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I.XEDAPEN OROKORRAK</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Udal honek, Lurralde Historikoko Hazienda Lokalak arautzen dituen Foru Arauaren arabera, zerbitzu publikoak eskaini eta jarduerak burutzeagatik, Eranskineko tarifetan zehazten diren tasak ezarri eta ordaineratzen ditu, Ordenantza honetan adierazten den eran, haiek honen barne direlarik. </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2.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Ordenantza udalerri guztian ezarriko da.</w:t>
            </w:r>
          </w:p>
          <w:p w:rsidR="009F2DD0" w:rsidRPr="000402D4" w:rsidP="00AF7220">
            <w:pPr>
              <w:pStyle w:val="NormalWeb"/>
              <w:ind w:right="214"/>
              <w:jc w:val="both"/>
              <w:rPr>
                <w:rFonts w:ascii="Franklin Gothic Book" w:hAnsi="Franklin Gothic Book" w:cs="Arial"/>
                <w:sz w:val="18"/>
                <w:szCs w:val="18"/>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  DISPOSICIONES GENERALES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Este Ayuntamiento, de acuerdo con la Norma Foral reguladora de las Haciendas Locales del Territorio Histórico, establece y exige tasas por la prestación de los servicios y la realización de las actividades que se recogen en las tarifas del Anexo, en los términos de la presente Ordenanza, de las que aquéllas son parte integrante.</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2.</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Ordenanza se aplica en todo el término municipal.</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II. EGITATE ZERGAGARRIA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3.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Toki Administrazioaren aldetik zerbitzu bat eskaintzeak edo jarduera bat burutzeak eratzen du zergagaia, dela eskatua izan delako, dela partikularren egintza edo hutsegiteen ondorioz zeharka probokatu delako. </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II.  HECHO IMPONIBLE</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3.</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Constituye el hecho imponible la efectiva prestación del servicio o realización de la actividad por la Administración Local, bien porque haya sido instada bien porque indirectamente haya sido provocada por las acciones u omisiones de los particulares.</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III. ZERGAPEKOAK</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4.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Honako hauek izango dira, zergadun bezala, subjetu pasiboak: pertsona fisikoak zein juridikoak, eta Gipuzkoako Zergen Foru Arau Orokorrak 35. artikuluan aipatzen dituen entitateak, zerbitzu edo jarduerak eskatzen dituztenean edo haien onura edo eragina jasotzen dutenean.</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2.  Zergadunen ordezkotzat hartuko dira:</w:t>
            </w:r>
          </w:p>
          <w:p w:rsidR="009F2DD0"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a)  Etxebizitza edo lokalen okupatzaileei onura edo eragina dakarkieten zerbitzu edo jarduerengatik ezarritako tasetan: higiezin horien jabeak. </w:t>
            </w:r>
            <w:r w:rsidRPr="000402D4">
              <w:rPr>
                <w:rFonts w:ascii="Franklin Gothic Book" w:hAnsi="Franklin Gothic Book" w:cs="Arial"/>
                <w:sz w:val="18"/>
                <w:szCs w:val="18"/>
              </w:rPr>
              <w:t>Horiek, hala dagokienean, onuradun desberdinei jasanarazi ahal izango dizkiete kuotak.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spacing w:after="12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b) Suhiltzaile zerbitzuengatik, aurrien prebentzioagatik, eraikuntza eta eraispen zerbitzuengatik, salbamendukoengatik eta, oro har, pertsona eta ondasunak babesteko zerbitzuengatik ezarritako tasetan, zerbitzuaren mantenimendua barne, arriskuaren entitate edo sozietate aseguratzaileak.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c) Lurzoruari eta hiri antolaketari buruzko araudian jasotako hirigintza lizentziak emateagatik ezarritako tasetan: obren eraikitzaileak edo kontratistak.</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III.  OBLIGADOS TRIBUTARIOS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4.</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Son obligados tributarios, en concepto de contribuyentes, las personas físicas y jurídicas y las entidades a que se refiere el artículo 35 de la Norma Foral General Tributaria del Territorio Histórico, que soliciten los servicios o actividades o que resulten beneficiadas o afectadas por aquellos.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Tendrán la condición de sustitutos del contribuyente:</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En las tasas establecidas por razón de servicios o actividades que beneficien o afecten a los usuarios u ocupantes de viviendas o locales, los propietarios de dichos inmuebles quienes podrán repercutir, en su caso, las cuotas sobre los respectivos beneficiarios.</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b) En las tasas establecidas por la prestación de servicios de prevención y extinción de incendios, de prevención de ruinas, construcciones y derribos, salvamentos y, en general, de protección de personas y bienes, comprendiéndose también el mantenimiento del servicio, las entidades o sociedades aseguradoras del riesgo.</w:t>
            </w:r>
          </w:p>
          <w:p w:rsidR="009F2DD0" w:rsidRPr="000402D4" w:rsidP="00AF7220">
            <w:pPr>
              <w:spacing w:after="120"/>
              <w:ind w:left="213"/>
              <w:jc w:val="both"/>
              <w:rPr>
                <w:rFonts w:ascii="Franklin Gothic Book" w:hAnsi="Franklin Gothic Book" w:cs="Arial"/>
                <w:sz w:val="18"/>
                <w:szCs w:val="18"/>
              </w:rPr>
            </w:pPr>
            <w:r w:rsidRPr="000402D4">
              <w:rPr>
                <w:rFonts w:ascii="Franklin Gothic Book" w:hAnsi="Franklin Gothic Book" w:cs="Arial"/>
                <w:sz w:val="18"/>
                <w:szCs w:val="18"/>
              </w:rPr>
              <w:t>c) En las tasas establecidas por el otorgamiento de las licencias urbanísticas previstas en la normativa sobre el suelo y ordenación urbana, los constructores y contratistas de obras.</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n-US"/>
              </w:rPr>
            </w:pPr>
            <w:r w:rsidRPr="000402D4">
              <w:rPr>
                <w:rFonts w:ascii="Franklin Gothic Book" w:hAnsi="Franklin Gothic Book" w:cs="Arial"/>
                <w:i/>
                <w:iCs/>
                <w:sz w:val="18"/>
                <w:szCs w:val="18"/>
                <w:lang w:val="en-US"/>
              </w:rPr>
              <w:t>5.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n-US"/>
              </w:rPr>
            </w:pPr>
            <w:r w:rsidRPr="000402D4">
              <w:rPr>
                <w:rFonts w:ascii="Franklin Gothic Book" w:hAnsi="Franklin Gothic Book" w:cs="Arial"/>
                <w:sz w:val="18"/>
                <w:szCs w:val="18"/>
                <w:lang w:val="en-US"/>
              </w:rPr>
              <w:t>Tasak ordaintzera behartuta daude:</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s-ES_tradnl"/>
              </w:rPr>
            </w:pPr>
            <w:r w:rsidRPr="000402D4">
              <w:rPr>
                <w:rFonts w:ascii="Franklin Gothic Book" w:hAnsi="Franklin Gothic Book" w:cs="Arial"/>
                <w:sz w:val="18"/>
                <w:szCs w:val="18"/>
                <w:lang w:val="es-ES_tradnl"/>
              </w:rPr>
              <w:t>a) partikularren eskariz egindako zerbitzu edo jardueren kasuan, eskaera egin dutenak.</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 xml:space="preserve">b)  partikularrek eskatu ez baina, horien egintza edo hutsegiteengatik, derrigorrezkoak diren zerbitzu edo jardueren kasuan, egintza edo hutsegite horiek leporagarri dituztenak. </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6.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Ordenantza honetatik eratortzen diren zerga zorretan, subjetu pasiboarekin batera, tarifak aplikatzeko arauetan aipatzen diren pertsonek ere erantzungo dute.</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5.</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Están obligados al pago de las tasas: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a)  En el caso de servicios o actividades realizados a solicitud de los particulares, quienes lo soliciten.</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b)  En el caso de servicios o actividades realizados sin haber sido solicitados por los particulares, pero motivados por actuaciones u omisiones de ellos, aquellos quienes les sean imputables dichas actuaciones u omisiones.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6.</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Junto al sujeto pasivo, responden de las deudas tributarias que se deriven de esta Ordenanza las personas que en su caso se mencionen en las normas de aplicación de las Tarifas.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IV.SALBUESPENAK, MURRIZPENAK ETA HOBARIAK</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7.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Salbuespenak edo bestelako onura fiskalak aplikagarri diren xedapen orokorretan ezarritakoaren arabera emango dira.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IV.  EXENCIONES, REDUCCIONES Y BONIFICACIONES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7.</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concesión de exenciones u otros beneficios fiscales se sujetará a lo que se establezca en las disposiciones generales de aplicación.</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V.OINARRI ZERGAGARRIA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8.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 xml:space="preserve">Oinarri zergagarria, zerbitzua gauzatzen den unitate bakoitzak eratzen du, bakoitzaren tarifaren eranskinean jasotakoaren arabera. </w:t>
            </w:r>
          </w:p>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VI.KUOTA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9.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Zerga kuota tarifa bat, espreski erabakitako kopuru finko bat edo, bestela, bi prozedurak batera erabiliz finkatuko da, Eranskinean ezarritakoaren arabera.</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  BASE IMPONIBLE</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8.</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Constituye la base imponible cada una de las unidades en que se materialice el servicio, en los términos contenidos en el anexo de tarifas respectivo.</w:t>
            </w:r>
          </w:p>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  CUOTA</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9.</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La cuota tributaria consistirá, conforme a lo establecido en el Anexo, en la cantidad resultante de aplicar una tarifa, una cantidad fija señalada al efecto, o la cantidad resultante de la aplicación conjunta de ambos procedimientos.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VII. SORPENA</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10.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Zerbitzua edo jarduera egiten denean sortzen da tasa.</w:t>
            </w:r>
          </w:p>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VIII.KITAPENA ETA ORDAINKETA</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11.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Toki Administrazioak kontzeptu bakoitzaren likidazioa egingo du, eta likidaturiko kopurua eskudirutan ordainduko da, Eranskinak exakzio bakoitzerako ezartzen dituen arau partikularrei jarraituz.</w:t>
            </w:r>
          </w:p>
          <w:p w:rsidR="009F2DD0" w:rsidRPr="000402D4" w:rsidP="00AF7220">
            <w:pPr>
              <w:pStyle w:val="NormalWeb"/>
              <w:ind w:right="214"/>
              <w:jc w:val="both"/>
              <w:rPr>
                <w:rFonts w:ascii="Franklin Gothic Book" w:hAnsi="Franklin Gothic Book" w:cs="Arial"/>
                <w:sz w:val="18"/>
                <w:szCs w:val="18"/>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VII.  DEVENGO</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10.</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tasa se devenga cuando se realiza el servicio o actividad.</w:t>
            </w:r>
          </w:p>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VIII.  LIQUIDACION E INGRESO</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11.</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Por la Administración Local se practicarán la liquidación que proceda por cada concepto, ingresándose la cantidad liquidada en metálico conforme a las normas particulares de cada exacción contenidas en el Anexo respectivo.</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IX.TASEN KUDEAKETA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12.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Ordenantza honetan arautzen diren tasak likidatu, bildu eta ikuskatzeari dagokion guztian, eta, halaber, zerga urrapenak kalifikatu eta kasu bakoitzean dagozkien zigorrak ezartzerakoan, Gipuzkoako Zergen Foru Arau Orokorrean jasotakoa aplikatuko da.</w:t>
            </w:r>
          </w:p>
          <w:p w:rsidR="009F2DD0" w:rsidRPr="000402D4" w:rsidP="00AF7220">
            <w:pPr>
              <w:pStyle w:val="NormalWeb"/>
              <w:ind w:right="214"/>
              <w:jc w:val="both"/>
              <w:rPr>
                <w:rFonts w:ascii="Franklin Gothic Book" w:hAnsi="Franklin Gothic Book" w:cs="Arial"/>
                <w:sz w:val="18"/>
                <w:szCs w:val="18"/>
                <w:lang w:val="eu-ES"/>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IX.  GESTION DE LAS TASAS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12.</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En todo lo relativo a la liquidación, recaudación e inspección de las Tasas, reguladas por esta Ordenanza, así como la calificación de las infracciones tributarias y determinación de las sanciones que correspondan en cada caso, será de aplicación lo previsto en la Norma Foral General Tributaria del Territorio Histórico de Gipuzkoa.</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X.AZKEN XEDAPENA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Ord</w:t>
            </w:r>
            <w:r w:rsidRPr="00FC2BA7">
              <w:rPr>
                <w:rFonts w:ascii="Franklin Gothic Book" w:hAnsi="Franklin Gothic Book" w:cs="Arial"/>
                <w:sz w:val="18"/>
                <w:szCs w:val="18"/>
              </w:rPr>
              <w:t>enantza hau, eta bere Eranskina, 2020ko urta</w:t>
            </w:r>
            <w:r w:rsidRPr="000402D4">
              <w:rPr>
                <w:rFonts w:ascii="Franklin Gothic Book" w:hAnsi="Franklin Gothic Book" w:cs="Arial"/>
                <w:sz w:val="18"/>
                <w:szCs w:val="18"/>
              </w:rPr>
              <w:t>rrilaren 1ean jarriko da indarrean, eta aldatu edo indargabetzea erabakitzen ez den artean izango du indarra.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X.  DISPOSICION FINAL</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presente Ordenanza con su Anexo, entrará en vigor el 1 de enero de 2020 y seguirá en vigor hasta que se acuerde su modificación o derogación.</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Ordenantza fiskalaren Eranskina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Anexo de la ordenanza fiscal</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p>
        </w:tc>
        <w:tc>
          <w:tcPr>
            <w:tcW w:w="5245" w:type="dxa"/>
          </w:tcPr>
          <w:p w:rsidR="009F2DD0" w:rsidRPr="000402D4" w:rsidP="00AF7220">
            <w:pPr>
              <w:pStyle w:val="NormalWeb"/>
              <w:ind w:left="213"/>
              <w:jc w:val="both"/>
              <w:rPr>
                <w:rFonts w:ascii="Franklin Gothic Book" w:hAnsi="Franklin Gothic Book" w:cs="Arial"/>
                <w:b/>
                <w:bCs/>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spacing w:before="100" w:beforeAutospacing="1" w:after="120"/>
              <w:ind w:right="214"/>
              <w:jc w:val="both"/>
              <w:rPr>
                <w:rFonts w:ascii="Franklin Gothic Book" w:hAnsi="Franklin Gothic Book"/>
                <w:b/>
                <w:i/>
                <w:sz w:val="18"/>
                <w:szCs w:val="18"/>
              </w:rPr>
            </w:pPr>
            <w:r w:rsidRPr="000402D4">
              <w:rPr>
                <w:rFonts w:ascii="Franklin Gothic Book" w:hAnsi="Franklin Gothic Book"/>
                <w:b/>
                <w:i/>
                <w:sz w:val="18"/>
                <w:szCs w:val="18"/>
              </w:rPr>
              <w:t>1. Zabor bilketa eta hiri hondakin solidoen bilketa zerbitzuaren tasa. (Indarrik gabe geratzen da, 2018/01/01etik aurrera Urola-Kosta Mankomunitateak bere gain hartzen duelako zerbitzu eskaintza).</w:t>
            </w:r>
          </w:p>
          <w:p w:rsidR="009F2DD0" w:rsidRPr="000402D4" w:rsidP="00AF7220">
            <w:pPr>
              <w:autoSpaceDE w:val="0"/>
              <w:autoSpaceDN w:val="0"/>
              <w:adjustRightInd w:val="0"/>
              <w:ind w:right="214"/>
              <w:jc w:val="both"/>
              <w:rPr>
                <w:rFonts w:ascii="Franklin Gothic Book" w:hAnsi="Franklin Gothic Book"/>
                <w:b/>
                <w:i/>
                <w:sz w:val="18"/>
                <w:szCs w:val="18"/>
              </w:rPr>
            </w:pPr>
            <w:r w:rsidRPr="000402D4">
              <w:rPr>
                <w:rFonts w:ascii="Franklin Gothic Book" w:hAnsi="Franklin Gothic Book"/>
                <w:b/>
                <w:i/>
                <w:sz w:val="18"/>
                <w:szCs w:val="18"/>
              </w:rPr>
              <w:t>2. Agirien luzapenak</w:t>
            </w:r>
          </w:p>
          <w:p w:rsidR="009F2DD0" w:rsidRPr="000402D4" w:rsidP="00AF7220">
            <w:pPr>
              <w:ind w:right="214"/>
              <w:jc w:val="both"/>
              <w:rPr>
                <w:rFonts w:ascii="Franklin Gothic Book" w:hAnsi="Franklin Gothic Book"/>
                <w:sz w:val="18"/>
                <w:szCs w:val="18"/>
                <w:u w:val="single"/>
              </w:rPr>
            </w:pPr>
            <w:r w:rsidRPr="000402D4">
              <w:rPr>
                <w:rFonts w:ascii="Franklin Gothic Book" w:hAnsi="Franklin Gothic Book"/>
                <w:sz w:val="18"/>
                <w:szCs w:val="18"/>
                <w:u w:val="single"/>
                <w:lang w:val="es-ES_tradnl"/>
              </w:rPr>
              <w:t>Euroak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Udalaren bulegoetan dauden erabaki eta agirien</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ziurtagiriak </w:t>
            </w:r>
            <w:r w:rsidRPr="000402D4">
              <w:rPr>
                <w:rFonts w:ascii="Franklin Gothic Book" w:hAnsi="Franklin Gothic Book"/>
                <w:sz w:val="18"/>
                <w:szCs w:val="18"/>
              </w:rPr>
              <w:tab/>
              <w:t xml:space="preserve"> 2,75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DIN A4 neurriko fotokopiak .</w:t>
            </w:r>
            <w:r w:rsidRPr="000402D4">
              <w:rPr>
                <w:rFonts w:ascii="Franklin Gothic Book" w:hAnsi="Franklin Gothic Book"/>
                <w:sz w:val="18"/>
                <w:szCs w:val="18"/>
              </w:rPr>
              <w:tab/>
              <w:t xml:space="preserve"> 0,40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DIN A3 neurriko fotokopiak, </w:t>
            </w:r>
            <w:r w:rsidRPr="000402D4">
              <w:rPr>
                <w:rFonts w:ascii="Franklin Gothic Book" w:hAnsi="Franklin Gothic Book"/>
                <w:sz w:val="18"/>
                <w:szCs w:val="18"/>
              </w:rPr>
              <w:tab/>
              <w:t xml:space="preserve"> 0,75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Guztira 25 fotokopiarteko lanak bakarrik egingo dira.</w:t>
            </w:r>
          </w:p>
          <w:p w:rsidR="009F2DD0" w:rsidRPr="000402D4" w:rsidP="00AF7220">
            <w:pPr>
              <w:tabs>
                <w:tab w:val="right" w:leader="dot" w:pos="4111"/>
              </w:tabs>
              <w:ind w:right="214"/>
              <w:jc w:val="both"/>
              <w:rPr>
                <w:rFonts w:ascii="Franklin Gothic Book" w:hAnsi="Franklin Gothic Book"/>
                <w:sz w:val="18"/>
                <w:szCs w:val="18"/>
              </w:rPr>
            </w:pP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Hirigintz kontsultak </w:t>
            </w:r>
            <w:r w:rsidRPr="000402D4">
              <w:rPr>
                <w:rFonts w:ascii="Franklin Gothic Book" w:hAnsi="Franklin Gothic Book"/>
                <w:sz w:val="18"/>
                <w:szCs w:val="18"/>
              </w:rPr>
              <w:tab/>
              <w:t>26,50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Jarduera sailkatuen espedienteak</w:t>
            </w:r>
            <w:r w:rsidRPr="000402D4">
              <w:rPr>
                <w:rFonts w:ascii="Franklin Gothic Book" w:hAnsi="Franklin Gothic Book"/>
                <w:sz w:val="18"/>
                <w:szCs w:val="18"/>
              </w:rPr>
              <w:tab/>
              <w:t xml:space="preserve"> 53,00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Bestelako espedienteak </w:t>
            </w:r>
            <w:r w:rsidRPr="000402D4">
              <w:rPr>
                <w:rFonts w:ascii="Franklin Gothic Book" w:hAnsi="Franklin Gothic Book"/>
                <w:sz w:val="18"/>
                <w:szCs w:val="18"/>
              </w:rPr>
              <w:tab/>
              <w:t xml:space="preserve"> 26,50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Fax zerbitzua, 1go orria </w:t>
            </w:r>
            <w:r w:rsidRPr="000402D4">
              <w:rPr>
                <w:rFonts w:ascii="Franklin Gothic Book" w:hAnsi="Franklin Gothic Book"/>
                <w:sz w:val="18"/>
                <w:szCs w:val="18"/>
              </w:rPr>
              <w:tab/>
              <w:t xml:space="preserve"> 0,85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Gainontzekoak, orriko </w:t>
            </w:r>
            <w:r w:rsidRPr="000402D4">
              <w:rPr>
                <w:rFonts w:ascii="Franklin Gothic Book" w:hAnsi="Franklin Gothic Book"/>
                <w:sz w:val="18"/>
                <w:szCs w:val="18"/>
              </w:rPr>
              <w:tab/>
              <w:t xml:space="preserve"> 0,45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Nazioarteko faxa zerbitzua, 1go orria </w:t>
            </w:r>
            <w:r w:rsidRPr="000402D4">
              <w:rPr>
                <w:rFonts w:ascii="Franklin Gothic Book" w:hAnsi="Franklin Gothic Book"/>
                <w:sz w:val="18"/>
                <w:szCs w:val="18"/>
              </w:rPr>
              <w:tab/>
              <w:t xml:space="preserve"> 2,15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Gainontzekoak, orriko</w:t>
            </w:r>
            <w:r w:rsidRPr="000402D4">
              <w:rPr>
                <w:rFonts w:ascii="Franklin Gothic Book" w:hAnsi="Franklin Gothic Book"/>
                <w:sz w:val="18"/>
                <w:szCs w:val="18"/>
              </w:rPr>
              <w:tab/>
              <w:t>1,05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Internet zerbitzua, orduko </w:t>
            </w:r>
            <w:r w:rsidRPr="000402D4">
              <w:rPr>
                <w:rFonts w:ascii="Franklin Gothic Book" w:hAnsi="Franklin Gothic Book"/>
                <w:sz w:val="18"/>
                <w:szCs w:val="18"/>
              </w:rPr>
              <w:tab/>
              <w:t xml:space="preserve"> 1,05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Inprimatutako orri bakoitzeko </w:t>
            </w:r>
            <w:r w:rsidRPr="000402D4">
              <w:rPr>
                <w:rFonts w:ascii="Franklin Gothic Book" w:hAnsi="Franklin Gothic Book"/>
                <w:sz w:val="18"/>
                <w:szCs w:val="18"/>
              </w:rPr>
              <w:tab/>
              <w:t xml:space="preserve"> 0,30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Liburutegiko ikasgela txartela ……………… 5,00</w:t>
            </w:r>
          </w:p>
          <w:p w:rsidR="009F2DD0" w:rsidRPr="000402D4" w:rsidP="00AF7220">
            <w:pPr>
              <w:ind w:right="214"/>
              <w:jc w:val="both"/>
              <w:rPr>
                <w:rFonts w:ascii="Franklin Gothic Book" w:hAnsi="Franklin Gothic Book"/>
                <w:color w:val="0000FF"/>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Tarifa aplikatzeko arauak: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Tasa honegatik sortutako eskubideak horretara behartuek edo beren ordezkariek ordainduko dituzte delako agiria aurkezterakoan edo ziurtagiria jaso</w:t>
            </w:r>
            <w:r w:rsidRPr="000402D4">
              <w:rPr>
                <w:rFonts w:ascii="Franklin Gothic Book" w:hAnsi="Franklin Gothic Book"/>
                <w:sz w:val="18"/>
                <w:szCs w:val="18"/>
              </w:rPr>
              <w:softHyphen/>
              <w:t>tzerakoan, eta aldez aurretiko baldintza hori gabe ez dira haiek onartuko edo beste hauek emango.</w:t>
            </w:r>
          </w:p>
          <w:p w:rsidR="009F2DD0" w:rsidRPr="000402D4" w:rsidP="00AF7220">
            <w:pPr>
              <w:spacing w:before="100" w:beforeAutospacing="1" w:after="100" w:afterAutospacing="1"/>
              <w:ind w:right="214"/>
              <w:jc w:val="both"/>
              <w:rPr>
                <w:rFonts w:ascii="Franklin Gothic Book" w:hAnsi="Franklin Gothic Book"/>
                <w:b/>
                <w:i/>
                <w:sz w:val="18"/>
                <w:szCs w:val="18"/>
              </w:rPr>
            </w:pPr>
            <w:r w:rsidRPr="000402D4">
              <w:rPr>
                <w:rFonts w:ascii="Franklin Gothic Book" w:hAnsi="Franklin Gothic Book"/>
                <w:b/>
                <w:i/>
                <w:sz w:val="18"/>
                <w:szCs w:val="18"/>
              </w:rPr>
              <w:t>3. Establezimenduen irikitze lizentziak emateagatiko tasa eta/edo aurretiko jakinarazpena edo erantzukizunpeko aitorpena eskatzen duten establezimenduak ireki ondoren udalak kontrol jarduera egiteagatik ordaindu beharrekoa.</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Berariazko arauak erantzukizunpeko aitorpen edo aurretiazko jakinarazpen kasuetarako.</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3.1.. Xedea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Arau honetan xedatutako ordainarazpenaren xedea zera izango da: kontrolerako jarduera tekniko eta administratiboak burutzeagatiko udal jarduera, establezimenduak irekitzeko baimen-eskaera alde batera utzi eta horren ordez erantzukizunpeko aitorpena edo aurretiko jakinarazpena eskatzen den kasuetan.</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3.2. Egitate zergapegarria.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Tasaren zerga-oinarria honek osatzen du: subjektu pasiboak aldez aurretik jakinarazitako jardueraren hasiera eta adierazitako baldintzak konprobatzeko eta kontrolatzeko udal jarduera tekniko eta administratiboa. Horren helburua zera da: adierazitako jarduerak hirigintza-arauak, antolamendu urbanistikoa eta tramitazio hori beharrezkoa duten edo hautazkoa duten jardueretara bideratutako eraikin, lokal, instalazio eta espazio libreei aplikatu ahal zaizkien udal ordenantzak betetzen dituela egiaztatzea. Gainera, handitzeak, erabilera-aldaketak eta beste jarduera batzuen ezarpenak ere kontuan hartuko dira, betiere jarduera berria ez badago Jarduera Ekonomikoen Sailkapen Nazionalaren kode beraren barruan, eta ez bada jarduera desberdintzat hartzen.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Udal jarduera hori subjektu pasiboaren aurretiko komunikazioaren ondorioz sortu daiteke, edo ikuskaritza-jardueraren ondorioz, baldin eta jakinarazi ez diren, edo egindako jakinarazpenaren barruan sartzen ez diren jarduerak daudela egiaztatzen bada.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3.3. Sortzapena.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Tasa sortzen da eta zerga ordaintzeko beharrizana sortzen da, egitate zergapegarria osatzen duen udal jarduera hasten denean. Hala, ulertuko da jarduera hasi dela aurretiko komunikazioaren idazkia edo erantzukizunpeko aitorpena aurkezten den datan.</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Era berean, tasa sortuko da jarduera edo instalazioa aurretiko jakinarazpen edo erantzukizunpeko aitorpenik aurkeztu gabe garatzen denean, edo garatutako jarduera ez denean jakinarazitakoa, eta Udalak ikuskaritza-jardueren bidez egiaztatzen duenean garatutako jarduera pribatu hori.</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Tasa ordaintzeko betebeharra modu independentean sortzen da, aurretiko jakinarazpena eta erantzukizunpeko aitorpenaren mende dagoen jarduera burutzen den lokal bakoitzerako (fabrikak, tailerrak, bulegoak, dendak, biltegiak eta edozein motatako eremuak).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3.4 Likidazioa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Aurrekoa ez beste kasu batzuetan, tasa Udalak likidatu eta subjektu pasiboari jakinaraziko dio, eta dagokion epean ordaindu beharko da.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Euroak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Jarduetan ondorengo kontrol jarduera egiteagatiko tasa</w:t>
            </w:r>
            <w:r w:rsidRPr="000402D4">
              <w:rPr>
                <w:rFonts w:ascii="Franklin Gothic Book" w:hAnsi="Franklin Gothic Book"/>
                <w:sz w:val="18"/>
                <w:szCs w:val="18"/>
              </w:rPr>
              <w:tab/>
              <w:t xml:space="preserve"> 335,00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Irekitze lizentziagatiko tasa</w:t>
            </w:r>
            <w:r w:rsidRPr="000402D4">
              <w:rPr>
                <w:rFonts w:ascii="Franklin Gothic Book" w:hAnsi="Franklin Gothic Book"/>
                <w:sz w:val="18"/>
                <w:szCs w:val="18"/>
              </w:rPr>
              <w:tab/>
              <w:t xml:space="preserve"> 665,00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Nekazal  jarduerak………………………… 335,00</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Tarifa aplikatzeko arauak: Exakzio honen ondorioetarako, irekitze bezala joko da,</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  Lehen establezimenduak.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b)  Lokalen leku aldaketak.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c)  Lokalen traspasoak eta jabetza aldaketa, beraietan gauzatzen den jardueraren aldaketarik gabe.</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d)  Bertako ihardueraren aldaketa edo hedapena, nahiz jabe berdinak jarraitu.</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Lizentziak indargabetutzak joko dira, hura eman eta ondorengo sei hilabeteak lokalak zabaldu gabe igarotzen badira edo, zabaldu ondoren, berriro </w:t>
            </w:r>
            <w:r w:rsidRPr="000402D4">
              <w:rPr>
                <w:rFonts w:ascii="Franklin Gothic Book" w:hAnsi="Franklin Gothic Book"/>
                <w:sz w:val="18"/>
                <w:szCs w:val="18"/>
              </w:rPr>
              <w:softHyphen/>
              <w:t>itxiko balitz sei hilabete baino epe luzeagorako, justifikatzen duen arrazoirik ez bada. Uda garaian bakarrik zabaltzeko establezimenduak direnean, lizentzia indargabetuta geratuko da denboraldi honetan itxirik egoten bada. </w:t>
            </w:r>
          </w:p>
          <w:p w:rsidR="009F2DD0" w:rsidRPr="000402D4" w:rsidP="00AF7220">
            <w:pPr>
              <w:ind w:right="214"/>
              <w:jc w:val="both"/>
              <w:rPr>
                <w:rFonts w:ascii="Franklin Gothic Book" w:hAnsi="Franklin Gothic Book"/>
                <w:b/>
                <w:i/>
                <w:sz w:val="18"/>
                <w:szCs w:val="18"/>
              </w:rPr>
            </w:pPr>
          </w:p>
          <w:p w:rsidR="009F2DD0" w:rsidRPr="000402D4" w:rsidP="00AF7220">
            <w:pPr>
              <w:ind w:right="214"/>
              <w:jc w:val="both"/>
              <w:rPr>
                <w:rFonts w:ascii="Franklin Gothic Book" w:hAnsi="Franklin Gothic Book"/>
                <w:b/>
                <w:i/>
                <w:sz w:val="18"/>
                <w:szCs w:val="18"/>
              </w:rPr>
            </w:pPr>
          </w:p>
          <w:p w:rsidR="009F2DD0" w:rsidRPr="000402D4" w:rsidP="00AF7220">
            <w:pPr>
              <w:ind w:right="214"/>
              <w:jc w:val="both"/>
              <w:rPr>
                <w:rFonts w:ascii="Franklin Gothic Book" w:hAnsi="Franklin Gothic Book"/>
                <w:b/>
                <w:sz w:val="18"/>
                <w:szCs w:val="18"/>
              </w:rPr>
            </w:pPr>
            <w:r w:rsidRPr="000402D4">
              <w:rPr>
                <w:rFonts w:ascii="Franklin Gothic Book" w:hAnsi="Franklin Gothic Book"/>
                <w:b/>
                <w:sz w:val="18"/>
                <w:szCs w:val="18"/>
              </w:rPr>
              <w:t>4.1.  Hirigintza baimenak emateagatiko eta espediente urbanistikoen tramitazioagatiko tasa.</w:t>
            </w:r>
          </w:p>
          <w:p w:rsidR="009F2DD0" w:rsidRPr="000402D4" w:rsidP="00AF7220">
            <w:pPr>
              <w:ind w:right="214"/>
              <w:jc w:val="both"/>
              <w:rPr>
                <w:rFonts w:ascii="Franklin Gothic Book" w:hAnsi="Franklin Gothic Book"/>
                <w:sz w:val="18"/>
                <w:szCs w:val="18"/>
              </w:rPr>
            </w:pP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Arkitektoak egindako txosten bakoitzeko,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onartzeko aurkezten diren egitasmoei </w:t>
            </w:r>
            <w:r w:rsidRPr="000402D4">
              <w:rPr>
                <w:rFonts w:ascii="Franklin Gothic Book" w:hAnsi="Franklin Gothic Book"/>
                <w:sz w:val="18"/>
                <w:szCs w:val="18"/>
              </w:rPr>
              <w:tab/>
              <w:t xml:space="preserve"> 67,00 €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Lurzatiak banatzeko espedientea </w:t>
            </w:r>
            <w:r w:rsidRPr="000402D4">
              <w:rPr>
                <w:rFonts w:ascii="Franklin Gothic Book" w:hAnsi="Franklin Gothic Book"/>
                <w:sz w:val="18"/>
                <w:szCs w:val="18"/>
              </w:rPr>
              <w:tab/>
              <w:t>135,00 €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(Hirigintza Planaren garapenerako) Hirigintza</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proiektuak </w:t>
            </w:r>
            <w:r w:rsidRPr="000402D4">
              <w:rPr>
                <w:rFonts w:ascii="Franklin Gothic Book" w:hAnsi="Franklin Gothic Book"/>
                <w:sz w:val="18"/>
                <w:szCs w:val="18"/>
              </w:rPr>
              <w:tab/>
              <w:t xml:space="preserve"> 2.690,00 €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Ibi baimenak emateagatik </w:t>
            </w:r>
            <w:r w:rsidRPr="000402D4">
              <w:rPr>
                <w:rFonts w:ascii="Franklin Gothic Book" w:hAnsi="Franklin Gothic Book"/>
                <w:sz w:val="18"/>
                <w:szCs w:val="18"/>
              </w:rPr>
              <w:tab/>
              <w:t xml:space="preserve"> 84,25 €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Baimenarekin ibiaren plaka emango da.</w:t>
            </w:r>
          </w:p>
          <w:p w:rsidR="009F2DD0" w:rsidRPr="000402D4" w:rsidP="00AF7220">
            <w:pPr>
              <w:ind w:right="214"/>
              <w:jc w:val="both"/>
              <w:rPr>
                <w:rFonts w:ascii="Franklin Gothic Book" w:hAnsi="Franklin Gothic Book"/>
                <w:b/>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ARAU BEREZIAK AURRETIKO JAKINARAZPENA EDO ERANTZUKIZUNPEKO AITORPENA ESKATZEN DUTEN OBRAK EDO HIRIGINTZAKO JARDUERAK DIRELA-ETA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1. Egitate zergapegarria.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Arau honetan xedatutako ordainarazpenaren xedea zera izango da: kontrolerako jarduera tekniko eta administratiboak burutzeagatiko udal jarduera, hirigintza-baimena alde batera utzi eta horren ordez erantzukizunpeko aitorpena edo aurretiko jakinarazpena eskatzen den kasuetan.</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Udal jarduera hori subjektu pasiboaren aurretiko komunikazioaren ondorioz sortu daiteke, edo ikuskaritza-jardueraren ondorioz, baldin eta jakinarazi ez diren, edo egindako jakinarazpenaren barruan sartzen ez diren obrak edo hirigintza arloko jarduerak daudela egiaztatzen bada. </w:t>
            </w:r>
          </w:p>
          <w:p w:rsidR="009F2DD0" w:rsidRPr="000402D4" w:rsidP="00AF7220">
            <w:pPr>
              <w:ind w:right="214"/>
              <w:jc w:val="both"/>
              <w:rPr>
                <w:rFonts w:ascii="Franklin Gothic Book" w:hAnsi="Franklin Gothic Book"/>
                <w:sz w:val="18"/>
                <w:szCs w:val="18"/>
              </w:rPr>
            </w:pPr>
          </w:p>
          <w:p w:rsidR="009F2DD0"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Adibide bezala, ordainarazi egingo dira hauen inguruan emandako zerbitzu tekniko edo administratiboak: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Jarduera komertziala burutzeko, lokalak egokitzeko egin beharreko obrak, Eraikuntzaren Antolamenduari buruzko azaroaren 5eko 38/1999 Legearen arabera obra-proiekturik idatzi behar ez dutenak.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Udalak adostu dezakeen beste hainbat obra,  Lurzoru eta Hirigintzari buruzko 2/2006 Legearen 207.5. artikuluaren arabera.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2.  Sortzapena.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Tasa sortzen da eta zerga ordaintzeko beharrizana ere sortzen da, egitate zergapegarria osatzen duen udal-jarduera hasten denean. Horrela, ulertuko da jarduera hasi dela aurretiko komunikazioaren idazkia edo erantzukizunpeko aitorpena aurkezten den datan.</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Era berean, tasa sortuko da obra edo hirigintza arloko jarduera aurretiko jakinarazpen edo erantzukizunpeko aitorpenik aurkeztu gabe garatzen denean, edo garatutako obra edo hirigintza arloko jarduera ez denean jakinarazitakoa, eta Udalak ikuskaritza-jardueren bidez egiaztatzen duenean garatutako obra edo hirigintza-jarduera hori.</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Tasa ordaintzeko beharrizana lokal bakoitzerako sortzen da modu independentean, aurretiko jakinarazpena edo erantzukizunpeko aitorpenaren mende dauden obra edo hirigintza-jarduerak burutzen direnean.</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3.  Likidazioa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Tasa Udalak likidatuko du, eta subjektu pasiboari jakinaraziko dio, arauzko epean ordain dezan</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Kasu bietan erantsiko da aurrekontu zehatza, partidaka, materialak, eskulana eta makinak barne.</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Autolikidazioa Udal Zerbitzuek konprobatu beharko dute, likidazio osagarria emitituz, beharrezkoa balitz.</w:t>
            </w:r>
          </w:p>
          <w:p w:rsidR="009F2DD0" w:rsidRPr="000402D4" w:rsidP="00AF7220">
            <w:pPr>
              <w:ind w:right="214"/>
              <w:jc w:val="both"/>
              <w:rPr>
                <w:rFonts w:ascii="Franklin Gothic Book" w:hAnsi="Franklin Gothic Book"/>
                <w:b/>
                <w:sz w:val="18"/>
                <w:szCs w:val="18"/>
                <w:lang w:val="es-ES_tradnl"/>
              </w:rPr>
            </w:pPr>
          </w:p>
          <w:p w:rsidR="009F2DD0" w:rsidRPr="000402D4" w:rsidP="00AF7220">
            <w:pPr>
              <w:ind w:right="214"/>
              <w:jc w:val="both"/>
              <w:rPr>
                <w:rFonts w:ascii="Franklin Gothic Book" w:hAnsi="Franklin Gothic Book"/>
                <w:b/>
                <w:sz w:val="18"/>
                <w:szCs w:val="18"/>
              </w:rPr>
            </w:pPr>
          </w:p>
          <w:p w:rsidR="009F2DD0" w:rsidRPr="000402D4" w:rsidP="00AF7220">
            <w:pPr>
              <w:ind w:right="214"/>
              <w:jc w:val="both"/>
              <w:rPr>
                <w:rFonts w:ascii="Franklin Gothic Book" w:hAnsi="Franklin Gothic Book"/>
                <w:b/>
                <w:sz w:val="18"/>
                <w:szCs w:val="18"/>
              </w:rPr>
            </w:pPr>
            <w:r w:rsidRPr="000402D4">
              <w:rPr>
                <w:rFonts w:ascii="Franklin Gothic Book" w:hAnsi="Franklin Gothic Book"/>
                <w:b/>
                <w:sz w:val="18"/>
                <w:szCs w:val="18"/>
              </w:rPr>
              <w:t>4.2. Auto-taxien baimenak emateagatiko tasa</w:t>
            </w:r>
          </w:p>
          <w:p w:rsidR="009F2DD0" w:rsidRPr="000402D4" w:rsidP="00AF7220">
            <w:pPr>
              <w:ind w:right="214"/>
              <w:jc w:val="both"/>
              <w:rPr>
                <w:rFonts w:ascii="Franklin Gothic Book" w:hAnsi="Franklin Gothic Book"/>
                <w:sz w:val="18"/>
                <w:szCs w:val="1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3185"/>
              <w:gridCol w:w="1131"/>
            </w:tblGrid>
            <w:tr w:rsidTr="00AF7220">
              <w:tblPrEx>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Ex>
              <w:trPr>
                <w:tblCellSpacing w:w="15" w:type="dxa"/>
                <w:jc w:val="center"/>
              </w:trPr>
              <w:tc>
                <w:tcPr>
                  <w:tcW w:w="3140" w:type="dxa"/>
                  <w:tcBorders>
                    <w:top w:val="outset" w:sz="6" w:space="0" w:color="auto"/>
                    <w:left w:val="outset" w:sz="6" w:space="0" w:color="auto"/>
                    <w:bottom w:val="outset" w:sz="6" w:space="0" w:color="auto"/>
                    <w:right w:val="outset" w:sz="6" w:space="0" w:color="auto"/>
                  </w:tcBorders>
                  <w:shd w:val="clear" w:color="auto" w:fill="FFFFFF"/>
                </w:tcPr>
                <w:p w:rsidR="009F2DD0" w:rsidRPr="000402D4" w:rsidP="00AF7220">
                  <w:pPr>
                    <w:pStyle w:val="BodyText3"/>
                    <w:ind w:right="214"/>
                    <w:jc w:val="both"/>
                    <w:rPr>
                      <w:rFonts w:ascii="Franklin Gothic Book" w:eastAsia="Arial Unicode MS" w:hAnsi="Franklin Gothic Book"/>
                      <w:b/>
                      <w:bCs/>
                      <w:sz w:val="18"/>
                      <w:szCs w:val="18"/>
                    </w:rPr>
                  </w:pPr>
                  <w:r w:rsidRPr="000402D4">
                    <w:rPr>
                      <w:rFonts w:ascii="Franklin Gothic Book" w:hAnsi="Franklin Gothic Book"/>
                      <w:snapToGrid/>
                      <w:sz w:val="18"/>
                      <w:szCs w:val="18"/>
                      <w:lang w:val="eu-ES"/>
                    </w:rPr>
                    <w:t xml:space="preserve"> </w:t>
                  </w:r>
                  <w:r w:rsidRPr="000402D4">
                    <w:rPr>
                      <w:rFonts w:ascii="Franklin Gothic Book" w:hAnsi="Franklin Gothic Book"/>
                      <w:snapToGrid/>
                      <w:sz w:val="18"/>
                      <w:szCs w:val="18"/>
                    </w:rPr>
                    <w:t>Egitate ezargarria</w:t>
                  </w:r>
                </w:p>
              </w:tc>
              <w:tc>
                <w:tcPr>
                  <w:tcW w:w="1086" w:type="dxa"/>
                  <w:tcBorders>
                    <w:top w:val="outset" w:sz="6" w:space="0" w:color="auto"/>
                    <w:left w:val="outset" w:sz="6" w:space="0" w:color="auto"/>
                    <w:bottom w:val="outset" w:sz="6" w:space="0" w:color="auto"/>
                    <w:right w:val="outset" w:sz="6" w:space="0" w:color="auto"/>
                  </w:tcBorders>
                  <w:shd w:val="clear" w:color="auto" w:fill="FFFFFF"/>
                </w:tcPr>
                <w:p w:rsidR="009F2DD0" w:rsidRPr="000402D4" w:rsidP="00AF7220">
                  <w:pPr>
                    <w:pStyle w:val="BodyText3"/>
                    <w:ind w:right="214"/>
                    <w:jc w:val="both"/>
                    <w:rPr>
                      <w:rFonts w:ascii="Franklin Gothic Book" w:hAnsi="Franklin Gothic Book"/>
                      <w:b/>
                      <w:bCs/>
                      <w:sz w:val="18"/>
                      <w:szCs w:val="18"/>
                    </w:rPr>
                  </w:pPr>
                </w:p>
              </w:tc>
            </w:tr>
            <w:tr w:rsidTr="00AF7220">
              <w:tblPrEx>
                <w:tblW w:w="0" w:type="auto"/>
                <w:jc w:val="center"/>
                <w:tblCellSpacing w:w="15" w:type="dxa"/>
                <w:tblLayout w:type="fixed"/>
                <w:tblCellMar>
                  <w:top w:w="15" w:type="dxa"/>
                  <w:left w:w="15" w:type="dxa"/>
                  <w:bottom w:w="15" w:type="dxa"/>
                  <w:right w:w="15" w:type="dxa"/>
                </w:tblCellMar>
                <w:tblLook w:val="0000"/>
              </w:tblPrEx>
              <w:trPr>
                <w:tblCellSpacing w:w="15" w:type="dxa"/>
                <w:jc w:val="center"/>
              </w:trPr>
              <w:tc>
                <w:tcPr>
                  <w:tcW w:w="3140" w:type="dxa"/>
                  <w:tcBorders>
                    <w:top w:val="outset" w:sz="6" w:space="0" w:color="auto"/>
                    <w:left w:val="outset" w:sz="6" w:space="0" w:color="auto"/>
                    <w:bottom w:val="outset" w:sz="6" w:space="0" w:color="auto"/>
                    <w:right w:val="outset" w:sz="6" w:space="0" w:color="auto"/>
                  </w:tcBorders>
                </w:tcPr>
                <w:p w:rsidR="009F2DD0" w:rsidRPr="000402D4" w:rsidP="00AF7220">
                  <w:pPr>
                    <w:pStyle w:val="BodyText3"/>
                    <w:ind w:right="214"/>
                    <w:jc w:val="both"/>
                    <w:rPr>
                      <w:rFonts w:ascii="Franklin Gothic Book" w:eastAsia="Arial Unicode MS" w:hAnsi="Franklin Gothic Book"/>
                      <w:sz w:val="18"/>
                      <w:szCs w:val="18"/>
                    </w:rPr>
                  </w:pPr>
                  <w:r w:rsidRPr="000402D4">
                    <w:rPr>
                      <w:rFonts w:ascii="Franklin Gothic Book" w:hAnsi="Franklin Gothic Book"/>
                      <w:sz w:val="18"/>
                      <w:szCs w:val="18"/>
                    </w:rPr>
                    <w:t>1. Baimenak ematea</w:t>
                  </w:r>
                </w:p>
              </w:tc>
              <w:tc>
                <w:tcPr>
                  <w:tcW w:w="1086" w:type="dxa"/>
                  <w:tcBorders>
                    <w:top w:val="outset" w:sz="6" w:space="0" w:color="auto"/>
                    <w:left w:val="outset" w:sz="6" w:space="0" w:color="auto"/>
                    <w:bottom w:val="outset" w:sz="6" w:space="0" w:color="auto"/>
                    <w:right w:val="outset" w:sz="6" w:space="0" w:color="auto"/>
                  </w:tcBorders>
                  <w:vAlign w:val="center"/>
                </w:tcPr>
                <w:p w:rsidR="009F2DD0" w:rsidRPr="000402D4" w:rsidP="00AF7220">
                  <w:pPr>
                    <w:pStyle w:val="BodyText3"/>
                    <w:ind w:right="214"/>
                    <w:jc w:val="both"/>
                    <w:rPr>
                      <w:rFonts w:ascii="Franklin Gothic Book" w:hAnsi="Franklin Gothic Book"/>
                      <w:bCs/>
                      <w:sz w:val="18"/>
                      <w:szCs w:val="18"/>
                    </w:rPr>
                  </w:pPr>
                  <w:r w:rsidRPr="000402D4">
                    <w:rPr>
                      <w:rFonts w:ascii="Franklin Gothic Book" w:hAnsi="Franklin Gothic Book"/>
                      <w:bCs/>
                      <w:sz w:val="18"/>
                      <w:szCs w:val="18"/>
                    </w:rPr>
                    <w:t>507,50 €</w:t>
                  </w:r>
                </w:p>
              </w:tc>
            </w:tr>
            <w:tr w:rsidTr="00AF7220">
              <w:tblPrEx>
                <w:tblW w:w="0" w:type="auto"/>
                <w:jc w:val="center"/>
                <w:tblCellSpacing w:w="15" w:type="dxa"/>
                <w:tblLayout w:type="fixed"/>
                <w:tblCellMar>
                  <w:top w:w="15" w:type="dxa"/>
                  <w:left w:w="15" w:type="dxa"/>
                  <w:bottom w:w="15" w:type="dxa"/>
                  <w:right w:w="15" w:type="dxa"/>
                </w:tblCellMar>
                <w:tblLook w:val="0000"/>
              </w:tblPrEx>
              <w:trPr>
                <w:tblCellSpacing w:w="15" w:type="dxa"/>
                <w:jc w:val="center"/>
              </w:trPr>
              <w:tc>
                <w:tcPr>
                  <w:tcW w:w="3140" w:type="dxa"/>
                  <w:tcBorders>
                    <w:top w:val="outset" w:sz="6" w:space="0" w:color="auto"/>
                    <w:left w:val="outset" w:sz="6" w:space="0" w:color="auto"/>
                    <w:bottom w:val="outset" w:sz="6" w:space="0" w:color="auto"/>
                    <w:right w:val="outset" w:sz="6" w:space="0" w:color="auto"/>
                  </w:tcBorders>
                </w:tcPr>
                <w:p w:rsidR="009F2DD0" w:rsidRPr="000402D4" w:rsidP="00AF7220">
                  <w:pPr>
                    <w:pStyle w:val="BodyText3"/>
                    <w:ind w:right="214"/>
                    <w:jc w:val="both"/>
                    <w:rPr>
                      <w:rFonts w:ascii="Franklin Gothic Book" w:eastAsia="Arial Unicode MS" w:hAnsi="Franklin Gothic Book"/>
                      <w:sz w:val="18"/>
                      <w:szCs w:val="18"/>
                      <w:lang w:val="eu-ES"/>
                    </w:rPr>
                  </w:pPr>
                  <w:r w:rsidRPr="000402D4">
                    <w:rPr>
                      <w:rFonts w:ascii="Franklin Gothic Book" w:hAnsi="Franklin Gothic Book"/>
                      <w:sz w:val="18"/>
                      <w:szCs w:val="18"/>
                      <w:lang w:val="eu-ES"/>
                    </w:rPr>
                    <w:t>2. Baimenen eskualdaketen onarpena,  titularra hil, jubilatu edo ezgaia bihurtu delako eta alargune bikotekide edo derrigorrezkoa oinordekoen alde egiten denean.</w:t>
                  </w:r>
                </w:p>
              </w:tc>
              <w:tc>
                <w:tcPr>
                  <w:tcW w:w="1086" w:type="dxa"/>
                  <w:tcBorders>
                    <w:top w:val="outset" w:sz="6" w:space="0" w:color="auto"/>
                    <w:left w:val="outset" w:sz="6" w:space="0" w:color="auto"/>
                    <w:bottom w:val="outset" w:sz="6" w:space="0" w:color="auto"/>
                    <w:right w:val="outset" w:sz="6" w:space="0" w:color="auto"/>
                  </w:tcBorders>
                  <w:vAlign w:val="center"/>
                </w:tcPr>
                <w:p w:rsidR="009F2DD0" w:rsidRPr="000402D4" w:rsidP="00AF7220">
                  <w:pPr>
                    <w:pStyle w:val="BodyText3"/>
                    <w:ind w:right="214"/>
                    <w:jc w:val="both"/>
                    <w:rPr>
                      <w:rFonts w:ascii="Franklin Gothic Book" w:hAnsi="Franklin Gothic Book"/>
                      <w:bCs/>
                      <w:sz w:val="18"/>
                      <w:szCs w:val="18"/>
                    </w:rPr>
                  </w:pPr>
                  <w:r w:rsidRPr="000402D4">
                    <w:rPr>
                      <w:rFonts w:ascii="Franklin Gothic Book" w:hAnsi="Franklin Gothic Book"/>
                      <w:bCs/>
                      <w:sz w:val="18"/>
                      <w:szCs w:val="18"/>
                    </w:rPr>
                    <w:t>507,50 €</w:t>
                  </w:r>
                </w:p>
              </w:tc>
            </w:tr>
            <w:tr w:rsidTr="00AF7220">
              <w:tblPrEx>
                <w:tblW w:w="0" w:type="auto"/>
                <w:jc w:val="center"/>
                <w:tblCellSpacing w:w="15" w:type="dxa"/>
                <w:tblLayout w:type="fixed"/>
                <w:tblCellMar>
                  <w:top w:w="15" w:type="dxa"/>
                  <w:left w:w="15" w:type="dxa"/>
                  <w:bottom w:w="15" w:type="dxa"/>
                  <w:right w:w="15" w:type="dxa"/>
                </w:tblCellMar>
                <w:tblLook w:val="0000"/>
              </w:tblPrEx>
              <w:trPr>
                <w:trHeight w:val="239"/>
                <w:tblCellSpacing w:w="15" w:type="dxa"/>
                <w:jc w:val="center"/>
              </w:trPr>
              <w:tc>
                <w:tcPr>
                  <w:tcW w:w="3140" w:type="dxa"/>
                  <w:tcBorders>
                    <w:top w:val="outset" w:sz="6" w:space="0" w:color="auto"/>
                    <w:left w:val="outset" w:sz="6" w:space="0" w:color="auto"/>
                    <w:bottom w:val="outset" w:sz="6" w:space="0" w:color="auto"/>
                    <w:right w:val="outset" w:sz="6" w:space="0" w:color="auto"/>
                  </w:tcBorders>
                </w:tcPr>
                <w:p w:rsidR="009F2DD0" w:rsidRPr="000402D4" w:rsidP="00AF7220">
                  <w:pPr>
                    <w:pStyle w:val="BodyText3"/>
                    <w:spacing w:after="0"/>
                    <w:ind w:right="214"/>
                    <w:jc w:val="both"/>
                    <w:rPr>
                      <w:rFonts w:ascii="Franklin Gothic Book" w:eastAsia="Arial Unicode MS" w:hAnsi="Franklin Gothic Book"/>
                      <w:sz w:val="18"/>
                      <w:szCs w:val="18"/>
                      <w:lang w:val="eu-ES"/>
                    </w:rPr>
                  </w:pPr>
                  <w:r w:rsidRPr="000402D4">
                    <w:rPr>
                      <w:rFonts w:ascii="Franklin Gothic Book" w:hAnsi="Franklin Gothic Book"/>
                      <w:sz w:val="18"/>
                      <w:szCs w:val="18"/>
                      <w:lang w:val="eu-ES"/>
                    </w:rPr>
                    <w:t>3. Aurreko puntuan azaldu ez diren gainontzeko eskualdaketen kasuetan</w:t>
                  </w:r>
                </w:p>
              </w:tc>
              <w:tc>
                <w:tcPr>
                  <w:tcW w:w="1086" w:type="dxa"/>
                  <w:tcBorders>
                    <w:top w:val="outset" w:sz="6" w:space="0" w:color="auto"/>
                    <w:left w:val="outset" w:sz="6" w:space="0" w:color="auto"/>
                    <w:bottom w:val="outset" w:sz="6" w:space="0" w:color="auto"/>
                    <w:right w:val="outset" w:sz="6" w:space="0" w:color="auto"/>
                  </w:tcBorders>
                  <w:vAlign w:val="center"/>
                </w:tcPr>
                <w:p w:rsidR="009F2DD0" w:rsidRPr="000402D4" w:rsidP="00AF7220">
                  <w:pPr>
                    <w:pStyle w:val="BodyText3"/>
                    <w:ind w:right="214"/>
                    <w:jc w:val="both"/>
                    <w:rPr>
                      <w:rFonts w:ascii="Franklin Gothic Book" w:hAnsi="Franklin Gothic Book"/>
                      <w:bCs/>
                      <w:sz w:val="18"/>
                      <w:szCs w:val="18"/>
                      <w:lang w:val="eu-ES"/>
                    </w:rPr>
                  </w:pPr>
                  <w:r w:rsidRPr="000402D4">
                    <w:rPr>
                      <w:rFonts w:ascii="Franklin Gothic Book" w:hAnsi="Franklin Gothic Book"/>
                      <w:bCs/>
                      <w:sz w:val="18"/>
                      <w:szCs w:val="18"/>
                      <w:lang w:val="eu-ES"/>
                    </w:rPr>
                    <w:t>3.365,00 €</w:t>
                  </w:r>
                </w:p>
              </w:tc>
            </w:tr>
          </w:tbl>
          <w:p w:rsidR="009F2DD0" w:rsidRPr="000402D4" w:rsidP="00AF7220">
            <w:pPr>
              <w:ind w:right="214"/>
              <w:jc w:val="both"/>
              <w:rPr>
                <w:rFonts w:ascii="Franklin Gothic Book" w:hAnsi="Franklin Gothic Book"/>
                <w:b/>
                <w:i/>
                <w:sz w:val="18"/>
                <w:szCs w:val="18"/>
                <w:lang w:val="eu-ES"/>
              </w:rPr>
            </w:pPr>
          </w:p>
          <w:p w:rsidR="009F2DD0" w:rsidRPr="000402D4" w:rsidP="00AF7220">
            <w:pPr>
              <w:ind w:right="214"/>
              <w:jc w:val="both"/>
              <w:rPr>
                <w:rFonts w:ascii="Franklin Gothic Book" w:hAnsi="Franklin Gothic Book"/>
                <w:b/>
                <w:i/>
                <w:sz w:val="18"/>
                <w:szCs w:val="18"/>
                <w:lang w:val="eu-ES"/>
              </w:rPr>
            </w:pPr>
            <w:r w:rsidRPr="000402D4">
              <w:rPr>
                <w:rFonts w:ascii="Franklin Gothic Book" w:hAnsi="Franklin Gothic Book"/>
                <w:b/>
                <w:i/>
                <w:sz w:val="18"/>
                <w:szCs w:val="18"/>
                <w:lang w:val="eu-ES"/>
              </w:rPr>
              <w:t>5.  Azoka zerbitzuagatiko Tasa</w:t>
            </w:r>
          </w:p>
          <w:p w:rsidR="009F2DD0" w:rsidRPr="000402D4" w:rsidP="00AF7220">
            <w:pPr>
              <w:ind w:right="214"/>
              <w:jc w:val="both"/>
              <w:rPr>
                <w:rFonts w:ascii="Franklin Gothic Book" w:hAnsi="Franklin Gothic Book"/>
                <w:sz w:val="18"/>
                <w:szCs w:val="18"/>
                <w:lang w:val="eu-ES"/>
              </w:rPr>
            </w:pPr>
          </w:p>
          <w:p w:rsidR="009F2DD0" w:rsidRPr="000402D4" w:rsidP="00AF7220">
            <w:pPr>
              <w:ind w:right="214"/>
              <w:jc w:val="both"/>
              <w:rPr>
                <w:rFonts w:ascii="Franklin Gothic Book" w:hAnsi="Franklin Gothic Book"/>
                <w:sz w:val="18"/>
                <w:szCs w:val="18"/>
                <w:lang w:val="eu-ES"/>
              </w:rPr>
            </w:pPr>
            <w:r w:rsidRPr="000402D4">
              <w:rPr>
                <w:rFonts w:ascii="Franklin Gothic Book" w:hAnsi="Franklin Gothic Book"/>
                <w:sz w:val="18"/>
                <w:szCs w:val="18"/>
                <w:lang w:val="eu-ES"/>
              </w:rPr>
              <w:t>Erabiliko den tarifa, 31,50 €/m² edo zatiko eta hiruhilabeteko.</w:t>
            </w:r>
          </w:p>
          <w:p w:rsidR="009F2DD0" w:rsidRPr="000402D4" w:rsidP="00AF7220">
            <w:pPr>
              <w:ind w:right="214"/>
              <w:jc w:val="both"/>
              <w:rPr>
                <w:rFonts w:ascii="Franklin Gothic Book" w:hAnsi="Franklin Gothic Book"/>
                <w:sz w:val="18"/>
                <w:szCs w:val="18"/>
                <w:lang w:val="eu-ES"/>
              </w:rPr>
            </w:pPr>
          </w:p>
          <w:p w:rsidR="009F2DD0" w:rsidRPr="000402D4" w:rsidP="00AF7220">
            <w:pPr>
              <w:ind w:right="214"/>
              <w:jc w:val="both"/>
              <w:rPr>
                <w:rFonts w:ascii="Franklin Gothic Book" w:hAnsi="Franklin Gothic Book"/>
                <w:sz w:val="18"/>
                <w:szCs w:val="18"/>
                <w:lang w:val="eu-ES"/>
              </w:rPr>
            </w:pPr>
            <w:r w:rsidRPr="000402D4">
              <w:rPr>
                <w:rFonts w:ascii="Franklin Gothic Book" w:hAnsi="Franklin Gothic Book"/>
                <w:sz w:val="18"/>
                <w:szCs w:val="18"/>
                <w:lang w:val="eu-ES"/>
              </w:rPr>
              <w:t>— Tarifa aplikatzeko arauak:</w:t>
            </w:r>
          </w:p>
          <w:p w:rsidR="009F2DD0" w:rsidRPr="000402D4" w:rsidP="00AF7220">
            <w:pPr>
              <w:ind w:right="214"/>
              <w:jc w:val="both"/>
              <w:rPr>
                <w:rFonts w:ascii="Franklin Gothic Book" w:hAnsi="Franklin Gothic Book"/>
                <w:sz w:val="18"/>
                <w:szCs w:val="18"/>
                <w:lang w:val="eu-ES"/>
              </w:rPr>
            </w:pPr>
            <w:r w:rsidRPr="000402D4">
              <w:rPr>
                <w:rFonts w:ascii="Franklin Gothic Book" w:hAnsi="Franklin Gothic Book"/>
                <w:sz w:val="18"/>
                <w:szCs w:val="18"/>
                <w:lang w:val="eu-ES"/>
              </w:rPr>
              <w:t>Saltoki finkoei ezarriko zaizkien tarifen araberako kuotak hilabetekoak eta ezarritako epearekiko murriztezinak izango dira, epe osoa betetzen ez duten izendapen berrietan ezik, eta aldi bakoitzeko epearen aldez aurretik bilduko dira ordaindu beharrekoak.</w:t>
            </w:r>
          </w:p>
          <w:p w:rsidR="009F2DD0" w:rsidRPr="000402D4" w:rsidP="00AF7220">
            <w:pPr>
              <w:ind w:right="214"/>
              <w:jc w:val="both"/>
              <w:rPr>
                <w:rFonts w:ascii="Franklin Gothic Book" w:hAnsi="Franklin Gothic Book"/>
                <w:sz w:val="18"/>
                <w:szCs w:val="18"/>
                <w:lang w:val="eu-ES"/>
              </w:rPr>
            </w:pPr>
          </w:p>
          <w:p w:rsidR="009F2DD0" w:rsidRPr="000402D4" w:rsidP="00AF7220">
            <w:pPr>
              <w:ind w:right="214"/>
              <w:jc w:val="both"/>
              <w:rPr>
                <w:rFonts w:ascii="Franklin Gothic Book" w:hAnsi="Franklin Gothic Book"/>
                <w:b/>
                <w:i/>
                <w:sz w:val="18"/>
                <w:szCs w:val="18"/>
                <w:lang w:val="eu-ES"/>
              </w:rPr>
            </w:pPr>
            <w:r w:rsidRPr="000402D4">
              <w:rPr>
                <w:rFonts w:ascii="Franklin Gothic Book" w:hAnsi="Franklin Gothic Book"/>
                <w:b/>
                <w:i/>
                <w:sz w:val="18"/>
                <w:szCs w:val="18"/>
                <w:lang w:val="eu-ES"/>
              </w:rPr>
              <w:t>6. Hilerriko zerbitzuen tasa.</w:t>
            </w:r>
          </w:p>
          <w:p w:rsidR="009F2DD0" w:rsidRPr="000402D4" w:rsidP="00AF7220">
            <w:pPr>
              <w:tabs>
                <w:tab w:val="right" w:leader="dot" w:pos="4111"/>
              </w:tabs>
              <w:ind w:right="214"/>
              <w:jc w:val="both"/>
              <w:rPr>
                <w:rFonts w:ascii="Franklin Gothic Book" w:hAnsi="Franklin Gothic Book"/>
                <w:sz w:val="18"/>
                <w:szCs w:val="18"/>
                <w:lang w:val="eu-ES"/>
              </w:rPr>
            </w:pPr>
            <w:r w:rsidRPr="000402D4">
              <w:rPr>
                <w:rFonts w:ascii="Franklin Gothic Book" w:hAnsi="Franklin Gothic Book"/>
                <w:sz w:val="18"/>
                <w:szCs w:val="18"/>
                <w:lang w:val="eu-ES"/>
              </w:rPr>
              <w:t xml:space="preserve">                                                                      Euroak</w:t>
            </w:r>
          </w:p>
          <w:p w:rsidR="009F2DD0" w:rsidRPr="000402D4" w:rsidP="00AF7220">
            <w:pPr>
              <w:tabs>
                <w:tab w:val="right" w:leader="dot" w:pos="4111"/>
              </w:tabs>
              <w:ind w:right="214"/>
              <w:jc w:val="both"/>
              <w:rPr>
                <w:rFonts w:ascii="Franklin Gothic Book" w:hAnsi="Franklin Gothic Book"/>
                <w:sz w:val="18"/>
                <w:szCs w:val="18"/>
                <w:lang w:val="eu-ES"/>
              </w:rPr>
            </w:pPr>
            <w:r w:rsidRPr="000402D4">
              <w:rPr>
                <w:rFonts w:ascii="Franklin Gothic Book" w:hAnsi="Franklin Gothic Book"/>
                <w:sz w:val="18"/>
                <w:szCs w:val="18"/>
                <w:lang w:val="eu-ES"/>
              </w:rPr>
              <w:t>a)  Kontsezioak:</w:t>
            </w:r>
          </w:p>
          <w:p w:rsidR="009F2DD0" w:rsidRPr="000402D4" w:rsidP="00AF7220">
            <w:pPr>
              <w:tabs>
                <w:tab w:val="right" w:leader="dot" w:pos="4111"/>
              </w:tabs>
              <w:ind w:right="214"/>
              <w:jc w:val="both"/>
              <w:rPr>
                <w:rFonts w:ascii="Franklin Gothic Book" w:hAnsi="Franklin Gothic Book"/>
                <w:sz w:val="18"/>
                <w:szCs w:val="18"/>
                <w:lang w:val="eu-ES"/>
              </w:rPr>
            </w:pPr>
            <w:r w:rsidRPr="000402D4">
              <w:rPr>
                <w:rFonts w:ascii="Franklin Gothic Book" w:hAnsi="Franklin Gothic Book"/>
                <w:sz w:val="18"/>
                <w:szCs w:val="18"/>
                <w:lang w:val="eu-ES"/>
              </w:rPr>
              <w:t xml:space="preserve">a.1.  15 urteko bakoitzeko nitxoa </w:t>
            </w:r>
            <w:r w:rsidRPr="000402D4">
              <w:rPr>
                <w:rFonts w:ascii="Franklin Gothic Book" w:hAnsi="Franklin Gothic Book"/>
                <w:sz w:val="18"/>
                <w:szCs w:val="18"/>
                <w:lang w:val="eu-ES"/>
              </w:rPr>
              <w:tab/>
              <w:t xml:space="preserve"> 296,50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a.2.  15 urterako hezur eta errautsen nitxoa .</w:t>
            </w:r>
            <w:r w:rsidRPr="000402D4">
              <w:rPr>
                <w:rFonts w:ascii="Franklin Gothic Book" w:hAnsi="Franklin Gothic Book"/>
                <w:sz w:val="18"/>
                <w:szCs w:val="18"/>
              </w:rPr>
              <w:tab/>
              <w:t>66,00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b)  Ehortze eta Desobiratzeko baimenak: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b.1. Panteoian goizez ehortzea </w:t>
            </w:r>
            <w:r w:rsidRPr="000402D4">
              <w:rPr>
                <w:rFonts w:ascii="Franklin Gothic Book" w:hAnsi="Franklin Gothic Book"/>
                <w:sz w:val="18"/>
                <w:szCs w:val="18"/>
              </w:rPr>
              <w:tab/>
              <w:t xml:space="preserve"> 116,00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b.2. Panteoian arratsaldez ehortzea ………  170,00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b.3. Nitxoan goizez ehortzea </w:t>
            </w:r>
            <w:r w:rsidRPr="000402D4">
              <w:rPr>
                <w:rFonts w:ascii="Franklin Gothic Book" w:hAnsi="Franklin Gothic Book"/>
                <w:sz w:val="18"/>
                <w:szCs w:val="18"/>
              </w:rPr>
              <w:tab/>
              <w:t>116,00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b.4. Nitxoan arratsaldez ehortzea ………..  170,00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b.5.  Panteoian errautsen ehortzea </w:t>
            </w:r>
            <w:r w:rsidRPr="000402D4">
              <w:rPr>
                <w:rFonts w:ascii="Franklin Gothic Book" w:hAnsi="Franklin Gothic Book"/>
                <w:sz w:val="18"/>
                <w:szCs w:val="18"/>
              </w:rPr>
              <w:tab/>
              <w:t xml:space="preserve"> 89,50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b.6.  Desobitze zerbitzua;</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Utzikin aldatze orokorra </w:t>
            </w:r>
            <w:r w:rsidRPr="000402D4">
              <w:rPr>
                <w:rFonts w:ascii="Franklin Gothic Book" w:hAnsi="Franklin Gothic Book"/>
                <w:sz w:val="18"/>
                <w:szCs w:val="18"/>
              </w:rPr>
              <w:tab/>
              <w:t>96,50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c)  Transmisioak: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c.1 Ezkontide, guraso eta semeen arteko senitarteen</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panteoien transmisioak </w:t>
            </w:r>
            <w:r w:rsidRPr="000402D4">
              <w:rPr>
                <w:rFonts w:ascii="Franklin Gothic Book" w:hAnsi="Franklin Gothic Book"/>
                <w:sz w:val="18"/>
                <w:szCs w:val="18"/>
              </w:rPr>
              <w:tab/>
              <w:t xml:space="preserve"> 49,00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c.2 Beste transmisioak </w:t>
            </w:r>
            <w:r w:rsidRPr="000402D4">
              <w:rPr>
                <w:rFonts w:ascii="Franklin Gothic Book" w:hAnsi="Franklin Gothic Book"/>
                <w:sz w:val="18"/>
                <w:szCs w:val="18"/>
              </w:rPr>
              <w:tab/>
              <w:t xml:space="preserve">  269,00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d) Tanatorio zerbitzua ……………………... 279,50</w:t>
            </w:r>
          </w:p>
          <w:p w:rsidR="009F2DD0" w:rsidRPr="00AF7220" w:rsidP="00AF7220">
            <w:pPr>
              <w:tabs>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rPr>
              <w:t xml:space="preserve">e) Hileta zibila (gorputzik gabe)  ……………  </w:t>
            </w:r>
            <w:r w:rsidRPr="00AF7220">
              <w:rPr>
                <w:rFonts w:ascii="Franklin Gothic Book" w:hAnsi="Franklin Gothic Book"/>
                <w:sz w:val="18"/>
                <w:szCs w:val="18"/>
                <w:lang w:val="en-US"/>
              </w:rPr>
              <w:t>98,50</w:t>
            </w:r>
          </w:p>
          <w:p w:rsidR="009F2DD0" w:rsidRPr="000402D4" w:rsidP="00AF7220">
            <w:pPr>
              <w:pStyle w:val="27norma"/>
              <w:ind w:right="214"/>
              <w:jc w:val="both"/>
              <w:rPr>
                <w:rFonts w:ascii="Franklin Gothic Book" w:hAnsi="Franklin Gothic Book"/>
                <w:b/>
                <w:i/>
                <w:sz w:val="18"/>
                <w:szCs w:val="18"/>
                <w:lang w:val="eu-ES"/>
              </w:rPr>
            </w:pPr>
            <w:r w:rsidRPr="000402D4">
              <w:rPr>
                <w:rFonts w:ascii="Franklin Gothic Book" w:hAnsi="Franklin Gothic Book"/>
                <w:b/>
                <w:i/>
                <w:sz w:val="18"/>
                <w:szCs w:val="18"/>
                <w:lang w:val="eu-ES"/>
              </w:rPr>
              <w:t>7.  Askizu Udal Aterpetxeko tasak</w:t>
            </w:r>
          </w:p>
          <w:p w:rsidR="009F2DD0" w:rsidRPr="00AF7220" w:rsidP="00AF7220">
            <w:pPr>
              <w:ind w:right="214"/>
              <w:jc w:val="both"/>
              <w:rPr>
                <w:rFonts w:ascii="Franklin Gothic Book" w:hAnsi="Franklin Gothic Book"/>
                <w:sz w:val="18"/>
                <w:szCs w:val="18"/>
                <w:lang w:val="en-US"/>
              </w:rPr>
            </w:pPr>
            <w:r w:rsidRPr="00AF7220">
              <w:rPr>
                <w:rFonts w:ascii="Franklin Gothic Book" w:hAnsi="Franklin Gothic Book"/>
                <w:sz w:val="18"/>
                <w:szCs w:val="18"/>
                <w:lang w:val="en-US"/>
              </w:rPr>
              <w:t>BEHE-DENBORALDIA</w:t>
            </w:r>
          </w:p>
          <w:p w:rsidR="009F2DD0" w:rsidRPr="000402D4" w:rsidP="00AF7220">
            <w:pPr>
              <w:ind w:right="214"/>
              <w:jc w:val="both"/>
              <w:rPr>
                <w:rFonts w:ascii="Franklin Gothic Book" w:hAnsi="Franklin Gothic Book"/>
                <w:sz w:val="18"/>
                <w:szCs w:val="18"/>
                <w:u w:val="single"/>
              </w:rPr>
            </w:pPr>
            <w:r w:rsidRPr="00AF7220">
              <w:rPr>
                <w:rFonts w:ascii="Franklin Gothic Book" w:hAnsi="Franklin Gothic Book"/>
                <w:sz w:val="18"/>
                <w:szCs w:val="18"/>
                <w:u w:val="single"/>
                <w:lang w:val="en-US"/>
              </w:rPr>
              <w:t xml:space="preserve">                            </w:t>
            </w:r>
            <w:r w:rsidRPr="000402D4">
              <w:rPr>
                <w:rFonts w:ascii="Franklin Gothic Book" w:hAnsi="Franklin Gothic Book"/>
                <w:sz w:val="18"/>
                <w:szCs w:val="18"/>
                <w:u w:val="single"/>
              </w:rPr>
              <w:t>Taldeko (*)                Pertsonako</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Zerbi</w:t>
            </w:r>
            <w:r w:rsidRPr="000402D4">
              <w:rPr>
                <w:rFonts w:ascii="Franklin Gothic Book" w:hAnsi="Franklin Gothic Book"/>
                <w:sz w:val="18"/>
                <w:szCs w:val="18"/>
              </w:rPr>
              <w:softHyphen/>
              <w:t>tzuak        &lt; 16     &gt;= 16           &lt; 16        &gt;= 16</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Ostatua             8,50      15,00           10,75     16,50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Gosaria             2,50        2,50             2,50       2,50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Sukaldea          3,75    / egun / pertsona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GOI-DENBORALDIA (udara eta aste santua)</w:t>
            </w:r>
          </w:p>
          <w:p w:rsidR="009F2DD0" w:rsidRPr="000402D4" w:rsidP="00AF7220">
            <w:pPr>
              <w:ind w:right="214"/>
              <w:jc w:val="both"/>
              <w:rPr>
                <w:rFonts w:ascii="Franklin Gothic Book" w:hAnsi="Franklin Gothic Book"/>
                <w:sz w:val="18"/>
                <w:szCs w:val="18"/>
                <w:u w:val="single"/>
              </w:rPr>
            </w:pPr>
            <w:r w:rsidRPr="000402D4">
              <w:rPr>
                <w:rFonts w:ascii="Franklin Gothic Book" w:hAnsi="Franklin Gothic Book"/>
                <w:sz w:val="18"/>
                <w:szCs w:val="18"/>
              </w:rPr>
              <w:t xml:space="preserve">                            </w:t>
            </w:r>
            <w:r w:rsidRPr="000402D4">
              <w:rPr>
                <w:rFonts w:ascii="Franklin Gothic Book" w:hAnsi="Franklin Gothic Book"/>
                <w:sz w:val="18"/>
                <w:szCs w:val="18"/>
                <w:u w:val="single"/>
              </w:rPr>
              <w:t>Taldeko (*)                Pertsonako</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Zerbi</w:t>
            </w:r>
            <w:r w:rsidRPr="000402D4">
              <w:rPr>
                <w:rFonts w:ascii="Franklin Gothic Book" w:hAnsi="Franklin Gothic Book"/>
                <w:sz w:val="18"/>
                <w:szCs w:val="18"/>
              </w:rPr>
              <w:softHyphen/>
              <w:t>tzuak        &lt; 16     &gt;= 16          &lt; 16        &gt;= 16</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Ostatua              10,00    16,50           12,50     17,00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Gosaria               2,50       2,50             2,50       2,50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Sukaldea            3,75   / egun / pertsona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Taldea gutxienez 10 pertsonez osatuta egon beharko du.</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Aterpetxearen alokairua: 240,50 €/eguneko.</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Aste buruko eskeintza: Ostirala, larunbata eta igandea, eguerdirarte: 393,00 €</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Eguerdiko 12:00ak baino beranduago irten ezkero, 66,00 € gehigarri ordaindu behar dira.</w:t>
            </w:r>
          </w:p>
          <w:p w:rsidR="009F2DD0" w:rsidRPr="000402D4" w:rsidP="00AF7220">
            <w:pPr>
              <w:ind w:right="214"/>
              <w:jc w:val="both"/>
              <w:rPr>
                <w:rFonts w:ascii="Franklin Gothic Book" w:hAnsi="Franklin Gothic Book"/>
                <w:sz w:val="18"/>
                <w:szCs w:val="18"/>
              </w:rPr>
            </w:pPr>
          </w:p>
          <w:p w:rsidR="009F2DD0" w:rsidRPr="000402D4" w:rsidP="00AF7220">
            <w:pPr>
              <w:spacing w:after="120"/>
              <w:ind w:right="214"/>
              <w:jc w:val="both"/>
              <w:rPr>
                <w:rFonts w:ascii="Franklin Gothic Book" w:hAnsi="Franklin Gothic Book"/>
                <w:sz w:val="18"/>
                <w:szCs w:val="18"/>
              </w:rPr>
            </w:pPr>
            <w:r w:rsidRPr="000402D4">
              <w:rPr>
                <w:rFonts w:ascii="Franklin Gothic Book" w:hAnsi="Franklin Gothic Book"/>
                <w:b/>
                <w:i/>
                <w:sz w:val="18"/>
                <w:szCs w:val="18"/>
              </w:rPr>
              <w:t>8.  Ez-ohiko ekintzegatik enpresei zerbitzuak eskaintzeagtiko tasa</w:t>
            </w:r>
          </w:p>
          <w:p w:rsidR="009F2DD0" w:rsidRPr="000402D4" w:rsidP="00AF7220">
            <w:pPr>
              <w:pStyle w:val="27norma"/>
              <w:spacing w:before="0" w:beforeAutospacing="0"/>
              <w:ind w:right="214"/>
              <w:jc w:val="both"/>
              <w:rPr>
                <w:rFonts w:ascii="Franklin Gothic Book" w:hAnsi="Franklin Gothic Book"/>
                <w:b/>
                <w:i/>
                <w:sz w:val="18"/>
                <w:szCs w:val="18"/>
                <w:lang w:val="eu-ES"/>
              </w:rPr>
            </w:pPr>
            <w:r w:rsidRPr="000402D4">
              <w:rPr>
                <w:rFonts w:ascii="Franklin Gothic Book" w:hAnsi="Franklin Gothic Book"/>
                <w:sz w:val="18"/>
                <w:szCs w:val="18"/>
                <w:lang w:val="eu-ES"/>
              </w:rPr>
              <w:t>Orduko edo zatiko: 56,00 euro.</w:t>
            </w:r>
          </w:p>
          <w:p w:rsidR="009F2DD0" w:rsidRPr="000402D4" w:rsidP="00AF7220">
            <w:pPr>
              <w:pStyle w:val="27norma"/>
              <w:ind w:right="214"/>
              <w:jc w:val="both"/>
              <w:rPr>
                <w:rFonts w:ascii="Franklin Gothic Book" w:hAnsi="Franklin Gothic Book"/>
                <w:b/>
                <w:i/>
                <w:sz w:val="18"/>
                <w:szCs w:val="18"/>
                <w:lang w:val="eu-ES"/>
              </w:rPr>
            </w:pPr>
            <w:r w:rsidRPr="000402D4">
              <w:rPr>
                <w:rFonts w:ascii="Franklin Gothic Book" w:hAnsi="Franklin Gothic Book"/>
                <w:b/>
                <w:i/>
                <w:sz w:val="18"/>
                <w:szCs w:val="18"/>
                <w:lang w:val="eu-ES"/>
              </w:rPr>
              <w:t>9.  Iturzaeta Herri Eskolako aretoa, alhondiga eta Ulpiano gela erabiltze</w:t>
            </w:r>
            <w:r w:rsidRPr="000402D4">
              <w:rPr>
                <w:rFonts w:ascii="Franklin Gothic Book" w:hAnsi="Franklin Gothic Book"/>
                <w:b/>
                <w:i/>
                <w:sz w:val="18"/>
                <w:szCs w:val="18"/>
                <w:lang w:val="eu-ES"/>
              </w:rPr>
              <w:softHyphen/>
              <w:t>agatiko tasa</w:t>
            </w:r>
          </w:p>
          <w:p w:rsidR="009F2DD0" w:rsidRPr="000402D4" w:rsidP="00AF7220">
            <w:pPr>
              <w:pStyle w:val="06norma"/>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lang w:val="es-ES_tradnl"/>
              </w:rPr>
              <w:t>— Herritarrek (eguneko edo zatiko)</w:t>
            </w:r>
            <w:r w:rsidRPr="000402D4">
              <w:rPr>
                <w:rFonts w:ascii="Franklin Gothic Book" w:hAnsi="Franklin Gothic Book"/>
                <w:sz w:val="18"/>
                <w:szCs w:val="18"/>
                <w:lang w:val="es-ES_tradnl"/>
              </w:rPr>
              <w:tab/>
              <w:t>27,50 euro.</w:t>
            </w:r>
          </w:p>
          <w:p w:rsidR="009F2DD0" w:rsidRPr="000402D4" w:rsidP="00AF7220">
            <w:pPr>
              <w:pStyle w:val="06norma"/>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lang w:val="es-ES_tradnl"/>
              </w:rPr>
              <w:t>— Besteak (eguneko edo zatiko)</w:t>
            </w:r>
            <w:r w:rsidRPr="000402D4">
              <w:rPr>
                <w:rFonts w:ascii="Franklin Gothic Book" w:hAnsi="Franklin Gothic Book"/>
                <w:sz w:val="18"/>
                <w:szCs w:val="18"/>
                <w:lang w:val="es-ES_tradnl"/>
              </w:rPr>
              <w:tab/>
              <w:t>84,25 euro.</w:t>
            </w:r>
          </w:p>
          <w:p w:rsidR="009F2DD0" w:rsidRPr="000402D4" w:rsidP="00AF7220">
            <w:pPr>
              <w:pStyle w:val="06norma"/>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lang w:val="es-ES_tradnl"/>
              </w:rPr>
              <w:t>— Aretoen garbiketa</w:t>
            </w:r>
            <w:r w:rsidRPr="000402D4">
              <w:rPr>
                <w:rFonts w:ascii="Franklin Gothic Book" w:hAnsi="Franklin Gothic Book"/>
                <w:sz w:val="18"/>
                <w:szCs w:val="18"/>
                <w:lang w:val="es-ES_tradnl"/>
              </w:rPr>
              <w:tab/>
              <w:t>26,50 euro.</w:t>
            </w:r>
          </w:p>
          <w:p w:rsidR="009F2DD0" w:rsidRPr="000402D4" w:rsidP="00AF7220">
            <w:pPr>
              <w:pStyle w:val="06norma"/>
              <w:ind w:right="214"/>
              <w:jc w:val="both"/>
              <w:rPr>
                <w:rFonts w:ascii="Franklin Gothic Book" w:hAnsi="Franklin Gothic Book"/>
                <w:sz w:val="18"/>
                <w:szCs w:val="18"/>
                <w:lang w:val="es-ES_tradnl"/>
              </w:rPr>
            </w:pPr>
            <w:r w:rsidRPr="000402D4">
              <w:rPr>
                <w:rFonts w:ascii="Franklin Gothic Book" w:hAnsi="Franklin Gothic Book"/>
                <w:sz w:val="18"/>
                <w:szCs w:val="18"/>
                <w:lang w:val="es-ES_tradnl"/>
              </w:rPr>
              <w:t>Tasa hau ordaintzetik salbuetsita geratzen dira, beraien estatutoetan aurreikusitako helburuak gauzatzeko, Udalak dirulaguntza ematen dien herriko entitateak.</w:t>
            </w:r>
          </w:p>
          <w:p w:rsidR="009F2DD0" w:rsidP="00AF7220">
            <w:pPr>
              <w:ind w:right="214"/>
              <w:jc w:val="both"/>
              <w:rPr>
                <w:rFonts w:ascii="Franklin Gothic Book" w:hAnsi="Franklin Gothic Book"/>
                <w:sz w:val="18"/>
                <w:szCs w:val="18"/>
                <w:lang w:val="es-ES_tradnl"/>
              </w:rPr>
            </w:pPr>
            <w:r w:rsidRPr="000402D4">
              <w:rPr>
                <w:rFonts w:ascii="Franklin Gothic Book" w:hAnsi="Franklin Gothic Book"/>
                <w:b/>
                <w:i/>
                <w:sz w:val="18"/>
                <w:szCs w:val="18"/>
              </w:rPr>
              <w:t>10.  Ibilgailuak herri-bidetik jaso eta bertan geldiaraztea</w:t>
            </w:r>
            <w:r w:rsidRPr="000402D4">
              <w:rPr>
                <w:rFonts w:ascii="Franklin Gothic Book" w:hAnsi="Franklin Gothic Book"/>
                <w:sz w:val="18"/>
                <w:szCs w:val="18"/>
                <w:lang w:val="es-ES_tradnl"/>
              </w:rPr>
              <w:t xml:space="preserve">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Euroak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Motozikletak eta ziklomotoreak jasotzea</w:t>
            </w:r>
            <w:r w:rsidRPr="000402D4">
              <w:rPr>
                <w:rFonts w:ascii="Franklin Gothic Book" w:hAnsi="Franklin Gothic Book"/>
                <w:sz w:val="18"/>
                <w:szCs w:val="18"/>
              </w:rPr>
              <w:tab/>
              <w:t xml:space="preserve"> 34,50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1.200 edo kg. gutxiagoko tara duten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ibilgailuak jasotzeagatik </w:t>
            </w:r>
            <w:r w:rsidRPr="000402D4">
              <w:rPr>
                <w:rFonts w:ascii="Franklin Gothic Book" w:hAnsi="Franklin Gothic Book"/>
                <w:sz w:val="18"/>
                <w:szCs w:val="18"/>
              </w:rPr>
              <w:tab/>
              <w:t xml:space="preserve"> 101,50</w:t>
            </w:r>
          </w:p>
          <w:p w:rsidR="009F2DD0" w:rsidRPr="000402D4" w:rsidP="00AF7220">
            <w:pPr>
              <w:tabs>
                <w:tab w:val="right" w:leader="dot" w:pos="4111"/>
              </w:tabs>
              <w:ind w:right="214"/>
              <w:jc w:val="both"/>
              <w:rPr>
                <w:rFonts w:ascii="Franklin Gothic Book" w:hAnsi="Franklin Gothic Book"/>
                <w:sz w:val="18"/>
                <w:szCs w:val="18"/>
              </w:rPr>
            </w:pPr>
            <w:smartTag w:uri="urn:schemas-microsoft-com:office:smarttags" w:element="metricconverter">
              <w:smartTagPr>
                <w:attr w:name="ProductID" w:val="1.200 kg"/>
              </w:smartTagPr>
              <w:r w:rsidRPr="000402D4">
                <w:rPr>
                  <w:rFonts w:ascii="Franklin Gothic Book" w:hAnsi="Franklin Gothic Book"/>
                  <w:sz w:val="18"/>
                  <w:szCs w:val="18"/>
                </w:rPr>
                <w:t>1.200 kg</w:t>
              </w:r>
            </w:smartTag>
            <w:r w:rsidRPr="000402D4">
              <w:rPr>
                <w:rFonts w:ascii="Franklin Gothic Book" w:hAnsi="Franklin Gothic Book"/>
                <w:sz w:val="18"/>
                <w:szCs w:val="18"/>
              </w:rPr>
              <w:t>.tik gorako tara duten ibilgailuak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jasotze</w:t>
            </w:r>
            <w:r w:rsidRPr="000402D4">
              <w:rPr>
                <w:rFonts w:ascii="Franklin Gothic Book" w:hAnsi="Franklin Gothic Book"/>
                <w:sz w:val="18"/>
                <w:szCs w:val="18"/>
              </w:rPr>
              <w:softHyphen/>
              <w:t>agatik</w:t>
            </w:r>
            <w:r w:rsidRPr="000402D4">
              <w:rPr>
                <w:rFonts w:ascii="Franklin Gothic Book" w:hAnsi="Franklin Gothic Book"/>
                <w:sz w:val="18"/>
                <w:szCs w:val="18"/>
              </w:rPr>
              <w:tab/>
              <w:t xml:space="preserve"> 168,50</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Tarifa aplikatzeko arauak:</w:t>
            </w:r>
          </w:p>
          <w:p w:rsidR="009F2DD0"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Jasotzeko lanak hasita, bukatu baino lehen gidaria edo ibilgailuaren arduraduna azaltzen bada, ibilgailuaren kargu egiteko asmotan, lehen aipaturiko tarifen %50a ordaindu beharko du.       </w:t>
            </w:r>
            <w:r w:rsidRPr="000402D4">
              <w:rPr>
                <w:rFonts w:ascii="Franklin Gothic Book" w:hAnsi="Franklin Gothic Book"/>
                <w:sz w:val="18"/>
                <w:szCs w:val="18"/>
              </w:rPr>
              <w:br/>
            </w: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b/>
                <w:i/>
                <w:sz w:val="18"/>
                <w:szCs w:val="18"/>
              </w:rPr>
              <w:t>11.  Hondartzako zerbitzuak</w:t>
            </w:r>
          </w:p>
          <w:p w:rsidR="009F2DD0" w:rsidP="00AF7220">
            <w:pPr>
              <w:tabs>
                <w:tab w:val="right" w:leader="dot" w:pos="1985"/>
                <w:tab w:val="right" w:leader="dot" w:pos="3119"/>
                <w:tab w:val="right" w:leader="dot" w:pos="4111"/>
              </w:tabs>
              <w:ind w:right="214"/>
              <w:jc w:val="both"/>
              <w:rPr>
                <w:rFonts w:ascii="Franklin Gothic Book" w:hAnsi="Franklin Gothic Book"/>
                <w:sz w:val="18"/>
                <w:szCs w:val="18"/>
              </w:rPr>
            </w:pPr>
          </w:p>
          <w:p w:rsidR="009F2DD0" w:rsidP="00AF7220">
            <w:pPr>
              <w:tabs>
                <w:tab w:val="right" w:leader="dot" w:pos="1985"/>
                <w:tab w:val="right" w:leader="dot" w:pos="3119"/>
                <w:tab w:val="right" w:leader="dot" w:pos="4111"/>
              </w:tabs>
              <w:ind w:right="214"/>
              <w:jc w:val="both"/>
              <w:rPr>
                <w:rFonts w:ascii="Franklin Gothic Book" w:hAnsi="Franklin Gothic Book"/>
                <w:sz w:val="18"/>
                <w:szCs w:val="18"/>
              </w:rPr>
            </w:pPr>
            <w:r>
              <w:rPr>
                <w:rFonts w:ascii="Franklin Gothic Book" w:hAnsi="Franklin Gothic Book"/>
                <w:sz w:val="18"/>
                <w:szCs w:val="18"/>
              </w:rPr>
              <w:t>Tasa indargabetzea.</w:t>
            </w:r>
          </w:p>
          <w:p w:rsidR="009F2DD0" w:rsidRPr="000402D4" w:rsidP="00AF7220">
            <w:pPr>
              <w:ind w:right="214"/>
              <w:jc w:val="both"/>
              <w:rPr>
                <w:rFonts w:ascii="Franklin Gothic Book" w:hAnsi="Franklin Gothic Book"/>
                <w:b/>
                <w:i/>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b/>
                <w:i/>
                <w:sz w:val="18"/>
                <w:szCs w:val="18"/>
              </w:rPr>
              <w:t>12.  Txakurtegi zerbitzua</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                                                                       Euroak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Eguneko edo egun zatiko</w:t>
            </w:r>
            <w:r w:rsidRPr="000402D4">
              <w:rPr>
                <w:rFonts w:ascii="Franklin Gothic Book" w:hAnsi="Franklin Gothic Book"/>
                <w:sz w:val="18"/>
                <w:szCs w:val="18"/>
              </w:rPr>
              <w:tab/>
              <w:t>10,25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Animalia bakoitzeko</w:t>
            </w:r>
            <w:r w:rsidRPr="000402D4">
              <w:rPr>
                <w:rFonts w:ascii="Franklin Gothic Book" w:hAnsi="Franklin Gothic Book"/>
                <w:sz w:val="18"/>
                <w:szCs w:val="18"/>
              </w:rPr>
              <w:tab/>
              <w:t xml:space="preserve"> 46,00</w:t>
            </w:r>
          </w:p>
          <w:p w:rsidR="009F2DD0" w:rsidRPr="000402D4" w:rsidP="00AF7220">
            <w:pPr>
              <w:ind w:right="214"/>
              <w:jc w:val="both"/>
              <w:rPr>
                <w:rFonts w:ascii="Franklin Gothic Book" w:hAnsi="Franklin Gothic Book"/>
                <w:b/>
                <w:i/>
                <w:sz w:val="18"/>
                <w:szCs w:val="18"/>
              </w:rPr>
            </w:pP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b/>
                <w:i/>
                <w:sz w:val="18"/>
                <w:szCs w:val="18"/>
              </w:rPr>
              <w:t>13.  Musika Eskolako tasa</w:t>
            </w:r>
          </w:p>
          <w:p w:rsidR="009F2DD0" w:rsidRPr="00AF7220" w:rsidP="00AF7220">
            <w:pPr>
              <w:pStyle w:val="27norma"/>
              <w:tabs>
                <w:tab w:val="right" w:leader="dot" w:pos="4111"/>
              </w:tabs>
              <w:spacing w:before="0" w:beforeAutospacing="0" w:after="0" w:afterAutospacing="0"/>
              <w:ind w:right="214"/>
              <w:jc w:val="both"/>
              <w:rPr>
                <w:rFonts w:ascii="Franklin Gothic Book" w:hAnsi="Franklin Gothic Book"/>
                <w:sz w:val="18"/>
                <w:szCs w:val="18"/>
              </w:rPr>
            </w:pPr>
          </w:p>
          <w:p w:rsidR="009F2DD0" w:rsidRPr="00AF7220" w:rsidP="00AF7220">
            <w:pPr>
              <w:pStyle w:val="27norma"/>
              <w:tabs>
                <w:tab w:val="right" w:leader="dot" w:pos="4111"/>
              </w:tabs>
              <w:spacing w:before="0" w:beforeAutospacing="0" w:after="0" w:afterAutospacing="0"/>
              <w:ind w:right="214"/>
              <w:jc w:val="both"/>
              <w:rPr>
                <w:rFonts w:ascii="Franklin Gothic Book" w:hAnsi="Franklin Gothic Book"/>
                <w:b/>
                <w:i/>
                <w:sz w:val="18"/>
                <w:szCs w:val="18"/>
              </w:rPr>
            </w:pPr>
            <w:r w:rsidRPr="00AF7220">
              <w:rPr>
                <w:rFonts w:ascii="Franklin Gothic Book" w:hAnsi="Franklin Gothic Book"/>
                <w:sz w:val="18"/>
                <w:szCs w:val="18"/>
              </w:rPr>
              <w:t>Matrikula</w:t>
            </w:r>
            <w:r w:rsidRPr="00AF7220">
              <w:rPr>
                <w:rFonts w:ascii="Franklin Gothic Book" w:hAnsi="Franklin Gothic Book"/>
                <w:sz w:val="18"/>
                <w:szCs w:val="18"/>
              </w:rPr>
              <w:tab/>
              <w:t>20,50</w:t>
            </w:r>
          </w:p>
          <w:p w:rsidR="009F2DD0" w:rsidRPr="000402D4" w:rsidP="00AF7220">
            <w:pPr>
              <w:tabs>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Hileko kobratuko direnak</w:t>
            </w:r>
          </w:p>
          <w:p w:rsidR="009F2DD0" w:rsidRPr="000402D4" w:rsidP="00AF7220">
            <w:pPr>
              <w:tabs>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1. Maila</w:t>
            </w:r>
          </w:p>
          <w:p w:rsidR="009F2DD0" w:rsidRPr="000402D4" w:rsidP="00AF7220">
            <w:pPr>
              <w:tabs>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Musika tailerra</w:t>
            </w:r>
            <w:r w:rsidRPr="000402D4">
              <w:rPr>
                <w:rFonts w:ascii="Franklin Gothic Book" w:hAnsi="Franklin Gothic Book"/>
                <w:sz w:val="18"/>
                <w:szCs w:val="18"/>
                <w:lang w:val="en-US"/>
              </w:rPr>
              <w:tab/>
              <w:t xml:space="preserve"> 35,75</w:t>
            </w:r>
          </w:p>
          <w:p w:rsidR="009F2DD0" w:rsidRPr="00AF7220" w:rsidP="00AF7220">
            <w:pPr>
              <w:tabs>
                <w:tab w:val="right" w:leader="dot" w:pos="4111"/>
              </w:tabs>
              <w:ind w:right="214"/>
              <w:jc w:val="both"/>
              <w:rPr>
                <w:rFonts w:ascii="Franklin Gothic Book" w:hAnsi="Franklin Gothic Book"/>
                <w:sz w:val="18"/>
                <w:szCs w:val="18"/>
                <w:lang w:val="en-US"/>
              </w:rPr>
            </w:pPr>
            <w:r w:rsidRPr="00AF7220">
              <w:rPr>
                <w:rFonts w:ascii="Franklin Gothic Book" w:hAnsi="Franklin Gothic Book"/>
                <w:sz w:val="18"/>
                <w:szCs w:val="18"/>
                <w:lang w:val="en-US"/>
              </w:rPr>
              <w:t>2. Maila. 1. Ikasturtea</w:t>
            </w:r>
          </w:p>
          <w:p w:rsidR="009F2DD0" w:rsidRPr="000402D4" w:rsidP="00AF7220">
            <w:pPr>
              <w:tabs>
                <w:tab w:val="right" w:leader="dot" w:pos="4111"/>
              </w:tabs>
              <w:ind w:right="214"/>
              <w:jc w:val="both"/>
              <w:rPr>
                <w:rFonts w:ascii="Franklin Gothic Book" w:hAnsi="Franklin Gothic Book"/>
                <w:sz w:val="18"/>
                <w:szCs w:val="18"/>
                <w:lang w:val="fr-FR"/>
              </w:rPr>
            </w:pPr>
            <w:r w:rsidRPr="00AF7220">
              <w:rPr>
                <w:rFonts w:ascii="Franklin Gothic Book" w:hAnsi="Franklin Gothic Book"/>
                <w:sz w:val="18"/>
                <w:szCs w:val="18"/>
                <w:lang w:val="en-US"/>
              </w:rPr>
              <w:t>Musika mintzaira + musika tresna</w:t>
            </w:r>
            <w:r w:rsidRPr="00AF7220">
              <w:rPr>
                <w:rFonts w:ascii="Franklin Gothic Book" w:hAnsi="Franklin Gothic Book"/>
                <w:sz w:val="18"/>
                <w:szCs w:val="18"/>
                <w:lang w:val="en-US"/>
              </w:rPr>
              <w:tab/>
              <w:t xml:space="preserve"> 50</w:t>
            </w:r>
            <w:r w:rsidRPr="000402D4">
              <w:rPr>
                <w:rFonts w:ascii="Franklin Gothic Book" w:hAnsi="Franklin Gothic Book"/>
                <w:sz w:val="18"/>
                <w:szCs w:val="18"/>
                <w:lang w:val="fr-FR"/>
              </w:rPr>
              <w:t>,50</w:t>
            </w:r>
          </w:p>
          <w:p w:rsidR="009F2DD0" w:rsidRPr="000402D4" w:rsidP="00AF7220">
            <w:pPr>
              <w:tabs>
                <w:tab w:val="right" w:leader="dot" w:pos="4111"/>
              </w:tabs>
              <w:ind w:right="214"/>
              <w:jc w:val="both"/>
              <w:rPr>
                <w:rFonts w:ascii="Franklin Gothic Book" w:hAnsi="Franklin Gothic Book"/>
                <w:sz w:val="18"/>
                <w:szCs w:val="18"/>
                <w:lang w:val="fr-FR"/>
              </w:rPr>
            </w:pPr>
            <w:r w:rsidRPr="000402D4">
              <w:rPr>
                <w:rFonts w:ascii="Franklin Gothic Book" w:hAnsi="Franklin Gothic Book"/>
                <w:sz w:val="18"/>
                <w:szCs w:val="18"/>
                <w:lang w:val="fr-FR"/>
              </w:rPr>
              <w:t>Musika mintzaira + 2 musika tresna</w:t>
            </w:r>
            <w:r w:rsidRPr="000402D4">
              <w:rPr>
                <w:rFonts w:ascii="Franklin Gothic Book" w:hAnsi="Franklin Gothic Book"/>
                <w:sz w:val="18"/>
                <w:szCs w:val="18"/>
                <w:lang w:val="fr-FR"/>
              </w:rPr>
              <w:tab/>
              <w:t xml:space="preserve"> 58,00</w:t>
            </w:r>
          </w:p>
          <w:p w:rsidR="009F2DD0" w:rsidRPr="000402D4" w:rsidP="00AF7220">
            <w:pPr>
              <w:tabs>
                <w:tab w:val="right" w:leader="dot" w:pos="4111"/>
              </w:tabs>
              <w:ind w:right="214"/>
              <w:jc w:val="both"/>
              <w:rPr>
                <w:rFonts w:ascii="Franklin Gothic Book" w:hAnsi="Franklin Gothic Book"/>
                <w:sz w:val="18"/>
                <w:szCs w:val="18"/>
                <w:lang w:val="fr-FR"/>
              </w:rPr>
            </w:pPr>
            <w:r w:rsidRPr="000402D4">
              <w:rPr>
                <w:rFonts w:ascii="Franklin Gothic Book" w:hAnsi="Franklin Gothic Book"/>
                <w:sz w:val="18"/>
                <w:szCs w:val="18"/>
                <w:lang w:val="fr-FR"/>
              </w:rPr>
              <w:t>II. Maila. 2. Ikasturtea</w:t>
            </w:r>
          </w:p>
          <w:p w:rsidR="009F2DD0" w:rsidRPr="000402D4" w:rsidP="00AF7220">
            <w:pPr>
              <w:tabs>
                <w:tab w:val="right" w:leader="dot" w:pos="4111"/>
              </w:tabs>
              <w:ind w:right="214"/>
              <w:jc w:val="both"/>
              <w:rPr>
                <w:rFonts w:ascii="Franklin Gothic Book" w:hAnsi="Franklin Gothic Book"/>
                <w:sz w:val="18"/>
                <w:szCs w:val="18"/>
                <w:lang w:val="fr-FR"/>
              </w:rPr>
            </w:pPr>
            <w:r w:rsidRPr="000402D4">
              <w:rPr>
                <w:rFonts w:ascii="Franklin Gothic Book" w:hAnsi="Franklin Gothic Book"/>
                <w:sz w:val="18"/>
                <w:szCs w:val="18"/>
                <w:lang w:val="fr-FR"/>
              </w:rPr>
              <w:t>Musika mintzaira + musika tresna</w:t>
            </w:r>
            <w:r w:rsidRPr="000402D4">
              <w:rPr>
                <w:rFonts w:ascii="Franklin Gothic Book" w:hAnsi="Franklin Gothic Book"/>
                <w:sz w:val="18"/>
                <w:szCs w:val="18"/>
                <w:lang w:val="fr-FR"/>
              </w:rPr>
              <w:tab/>
              <w:t>50,50</w:t>
            </w:r>
          </w:p>
          <w:p w:rsidR="009F2DD0" w:rsidRPr="000402D4" w:rsidP="00AF7220">
            <w:pPr>
              <w:tabs>
                <w:tab w:val="right" w:leader="dot" w:pos="4111"/>
              </w:tabs>
              <w:ind w:right="214"/>
              <w:jc w:val="both"/>
              <w:rPr>
                <w:rFonts w:ascii="Franklin Gothic Book" w:hAnsi="Franklin Gothic Book"/>
                <w:sz w:val="18"/>
                <w:szCs w:val="18"/>
                <w:lang w:val="fr-FR"/>
              </w:rPr>
            </w:pPr>
            <w:r w:rsidRPr="000402D4">
              <w:rPr>
                <w:rFonts w:ascii="Franklin Gothic Book" w:hAnsi="Franklin Gothic Book"/>
                <w:sz w:val="18"/>
                <w:szCs w:val="18"/>
                <w:lang w:val="fr-FR"/>
              </w:rPr>
              <w:t>Musika mintzaira + 2 musika tresna</w:t>
            </w:r>
            <w:r w:rsidRPr="000402D4">
              <w:rPr>
                <w:rFonts w:ascii="Franklin Gothic Book" w:hAnsi="Franklin Gothic Book"/>
                <w:sz w:val="18"/>
                <w:szCs w:val="18"/>
                <w:lang w:val="fr-FR"/>
              </w:rPr>
              <w:tab/>
              <w:t>58,50</w:t>
            </w:r>
          </w:p>
          <w:p w:rsidR="009F2DD0" w:rsidRPr="000402D4" w:rsidP="00AF7220">
            <w:pPr>
              <w:tabs>
                <w:tab w:val="right" w:leader="dot" w:pos="4111"/>
              </w:tabs>
              <w:ind w:right="214"/>
              <w:jc w:val="both"/>
              <w:rPr>
                <w:rFonts w:ascii="Franklin Gothic Book" w:hAnsi="Franklin Gothic Book"/>
                <w:sz w:val="18"/>
                <w:szCs w:val="18"/>
                <w:lang w:val="fr-FR"/>
              </w:rPr>
            </w:pPr>
            <w:r w:rsidRPr="000402D4">
              <w:rPr>
                <w:rFonts w:ascii="Franklin Gothic Book" w:hAnsi="Franklin Gothic Book"/>
                <w:sz w:val="18"/>
                <w:szCs w:val="18"/>
                <w:lang w:val="fr-FR"/>
              </w:rPr>
              <w:t>Musika tresna (mus. min</w:t>
            </w:r>
            <w:r w:rsidRPr="000402D4">
              <w:rPr>
                <w:rFonts w:ascii="Franklin Gothic Book" w:hAnsi="Franklin Gothic Book"/>
                <w:sz w:val="18"/>
                <w:szCs w:val="18"/>
                <w:lang w:val="fr-FR"/>
              </w:rPr>
              <w:softHyphen/>
              <w:t>tz. gabe 30’)</w:t>
            </w:r>
            <w:r w:rsidRPr="000402D4">
              <w:rPr>
                <w:rFonts w:ascii="Franklin Gothic Book" w:hAnsi="Franklin Gothic Book"/>
                <w:sz w:val="18"/>
                <w:szCs w:val="18"/>
                <w:lang w:val="fr-FR"/>
              </w:rPr>
              <w:tab/>
              <w:t xml:space="preserve"> 35,75</w:t>
            </w:r>
          </w:p>
          <w:p w:rsidR="009F2DD0" w:rsidRPr="000402D4" w:rsidP="00AF7220">
            <w:pPr>
              <w:tabs>
                <w:tab w:val="right" w:leader="dot" w:pos="4111"/>
              </w:tabs>
              <w:ind w:right="214"/>
              <w:jc w:val="both"/>
              <w:rPr>
                <w:rFonts w:ascii="Franklin Gothic Book" w:hAnsi="Franklin Gothic Book"/>
                <w:sz w:val="18"/>
                <w:szCs w:val="18"/>
                <w:lang w:val="fr-FR"/>
              </w:rPr>
            </w:pPr>
            <w:r w:rsidRPr="000402D4">
              <w:rPr>
                <w:rFonts w:ascii="Franklin Gothic Book" w:hAnsi="Franklin Gothic Book"/>
                <w:sz w:val="18"/>
                <w:szCs w:val="18"/>
                <w:lang w:val="fr-FR"/>
              </w:rPr>
              <w:t>Musika tresna (mus. min</w:t>
            </w:r>
            <w:r w:rsidRPr="000402D4">
              <w:rPr>
                <w:rFonts w:ascii="Franklin Gothic Book" w:hAnsi="Franklin Gothic Book"/>
                <w:sz w:val="18"/>
                <w:szCs w:val="18"/>
                <w:lang w:val="fr-FR"/>
              </w:rPr>
              <w:softHyphen/>
              <w:t>tz. Gabe 45’)</w:t>
            </w:r>
            <w:r w:rsidRPr="000402D4">
              <w:rPr>
                <w:rFonts w:ascii="Franklin Gothic Book" w:hAnsi="Franklin Gothic Book"/>
                <w:sz w:val="18"/>
                <w:szCs w:val="18"/>
                <w:lang w:val="fr-FR"/>
              </w:rPr>
              <w:tab/>
              <w:t xml:space="preserve"> 54,00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2 musika tresna (musika min</w:t>
            </w:r>
            <w:r w:rsidRPr="000402D4">
              <w:rPr>
                <w:rFonts w:ascii="Franklin Gothic Book" w:hAnsi="Franklin Gothic Book"/>
                <w:sz w:val="18"/>
                <w:szCs w:val="18"/>
              </w:rPr>
              <w:softHyphen/>
              <w:t>tzairarik gabe)</w:t>
            </w:r>
            <w:r w:rsidRPr="000402D4">
              <w:rPr>
                <w:rFonts w:ascii="Franklin Gothic Book" w:hAnsi="Franklin Gothic Book"/>
                <w:sz w:val="18"/>
                <w:szCs w:val="18"/>
              </w:rPr>
              <w:tab/>
              <w:t>45,75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Musika mintzaira</w:t>
            </w:r>
            <w:r w:rsidRPr="000402D4">
              <w:rPr>
                <w:rFonts w:ascii="Franklin Gothic Book" w:hAnsi="Franklin Gothic Book"/>
                <w:sz w:val="18"/>
                <w:szCs w:val="18"/>
              </w:rPr>
              <w:tab/>
              <w:t>39,75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2. Maila. 3./4./5./6. Ikasturtea</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Musika mintzaira + musika tresna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talde instrumentala</w:t>
            </w:r>
            <w:r w:rsidRPr="000402D4">
              <w:rPr>
                <w:rFonts w:ascii="Franklin Gothic Book" w:hAnsi="Franklin Gothic Book"/>
                <w:sz w:val="18"/>
                <w:szCs w:val="18"/>
              </w:rPr>
              <w:tab/>
              <w:t xml:space="preserve"> 53,00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Musika mintzaira + 2 musika tresna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talde instrumentala</w:t>
            </w:r>
            <w:r w:rsidRPr="000402D4">
              <w:rPr>
                <w:rFonts w:ascii="Franklin Gothic Book" w:hAnsi="Franklin Gothic Book"/>
                <w:sz w:val="18"/>
                <w:szCs w:val="18"/>
              </w:rPr>
              <w:tab/>
              <w:t xml:space="preserve"> 61,00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Musika tresna (musika min</w:t>
            </w:r>
            <w:r w:rsidRPr="000402D4">
              <w:rPr>
                <w:rFonts w:ascii="Franklin Gothic Book" w:hAnsi="Franklin Gothic Book"/>
                <w:sz w:val="18"/>
                <w:szCs w:val="18"/>
              </w:rPr>
              <w:softHyphen/>
              <w:t xml:space="preserve">tzairarik gabe) </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talde instrumentala</w:t>
            </w:r>
            <w:r w:rsidRPr="000402D4">
              <w:rPr>
                <w:rFonts w:ascii="Franklin Gothic Book" w:hAnsi="Franklin Gothic Book"/>
                <w:sz w:val="18"/>
                <w:szCs w:val="18"/>
              </w:rPr>
              <w:tab/>
              <w:t xml:space="preserve"> 41,00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2 Musika tresna (musika min</w:t>
            </w:r>
            <w:r w:rsidRPr="000402D4">
              <w:rPr>
                <w:rFonts w:ascii="Franklin Gothic Book" w:hAnsi="Franklin Gothic Book"/>
                <w:sz w:val="18"/>
                <w:szCs w:val="18"/>
              </w:rPr>
              <w:softHyphen/>
              <w:t>tzairarik gabe)</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 talde instrumentala</w:t>
            </w:r>
            <w:r w:rsidRPr="000402D4">
              <w:rPr>
                <w:rFonts w:ascii="Franklin Gothic Book" w:hAnsi="Franklin Gothic Book"/>
                <w:sz w:val="18"/>
                <w:szCs w:val="18"/>
              </w:rPr>
              <w:tab/>
              <w:t xml:space="preserve"> 50,00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Dantza ikastaroa</w:t>
            </w:r>
            <w:r w:rsidRPr="000402D4">
              <w:rPr>
                <w:rFonts w:ascii="Franklin Gothic Book" w:hAnsi="Franklin Gothic Book"/>
                <w:sz w:val="18"/>
                <w:szCs w:val="18"/>
              </w:rPr>
              <w:tab/>
              <w:t>14,00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Txistu edo atabala</w:t>
            </w:r>
            <w:r w:rsidRPr="000402D4">
              <w:rPr>
                <w:rFonts w:ascii="Franklin Gothic Book" w:hAnsi="Franklin Gothic Book"/>
                <w:sz w:val="18"/>
                <w:szCs w:val="18"/>
              </w:rPr>
              <w:tab/>
              <w:t>16,25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Koroa haurrak (14 urte arte)</w:t>
            </w:r>
            <w:r w:rsidRPr="000402D4">
              <w:rPr>
                <w:rFonts w:ascii="Franklin Gothic Book" w:hAnsi="Franklin Gothic Book"/>
                <w:sz w:val="18"/>
                <w:szCs w:val="18"/>
              </w:rPr>
              <w:tab/>
              <w:t>11,25</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Koroa helduak</w:t>
            </w:r>
            <w:r w:rsidRPr="000402D4">
              <w:rPr>
                <w:rFonts w:ascii="Franklin Gothic Book" w:hAnsi="Franklin Gothic Book"/>
                <w:sz w:val="18"/>
                <w:szCs w:val="18"/>
              </w:rPr>
              <w:tab/>
              <w:t>13,75</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b/>
                <w:sz w:val="18"/>
                <w:szCs w:val="18"/>
              </w:rPr>
            </w:pPr>
            <w:r w:rsidRPr="000402D4">
              <w:rPr>
                <w:rFonts w:ascii="Franklin Gothic Book" w:hAnsi="Franklin Gothic Book"/>
                <w:b/>
                <w:sz w:val="18"/>
                <w:szCs w:val="18"/>
              </w:rPr>
              <w:t>14.- Tailer eta ikastaroak</w:t>
            </w:r>
          </w:p>
          <w:p w:rsidR="009F2DD0" w:rsidRPr="000402D4" w:rsidP="00AF7220">
            <w:pPr>
              <w:ind w:right="214"/>
              <w:jc w:val="both"/>
              <w:rPr>
                <w:rFonts w:ascii="Franklin Gothic Book" w:hAnsi="Franklin Gothic Book"/>
                <w:b/>
                <w:sz w:val="18"/>
                <w:szCs w:val="18"/>
              </w:rPr>
            </w:pPr>
            <w:r w:rsidRPr="000402D4">
              <w:rPr>
                <w:rFonts w:ascii="Franklin Gothic Book" w:hAnsi="Franklin Gothic Book"/>
                <w:b/>
                <w:sz w:val="18"/>
                <w:szCs w:val="18"/>
              </w:rPr>
              <w:t>Euroak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Pintura tailerra,  helduak hileko</w:t>
            </w:r>
            <w:r w:rsidRPr="000402D4">
              <w:rPr>
                <w:rFonts w:ascii="Franklin Gothic Book" w:hAnsi="Franklin Gothic Book"/>
                <w:sz w:val="18"/>
                <w:szCs w:val="18"/>
              </w:rPr>
              <w:tab/>
              <w:t>27,50</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(asteko 3 ordu)</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Pintura tailerra, haurrak hileko</w:t>
            </w:r>
            <w:r w:rsidRPr="000402D4">
              <w:rPr>
                <w:rFonts w:ascii="Franklin Gothic Book" w:hAnsi="Franklin Gothic Book"/>
                <w:sz w:val="18"/>
                <w:szCs w:val="18"/>
              </w:rPr>
              <w:tab/>
              <w:t>22,00</w:t>
            </w:r>
          </w:p>
          <w:p w:rsidR="009F2DD0" w:rsidRPr="000402D4" w:rsidP="00AF7220">
            <w:pPr>
              <w:tabs>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(asteko 1 ordu)</w:t>
            </w:r>
          </w:p>
          <w:p w:rsidR="009F2DD0" w:rsidRPr="000402D4" w:rsidP="00AF7220">
            <w:pPr>
              <w:tabs>
                <w:tab w:val="right" w:leader="dot" w:pos="4111"/>
              </w:tabs>
              <w:ind w:right="214"/>
              <w:jc w:val="both"/>
              <w:rPr>
                <w:rFonts w:ascii="Franklin Gothic Book" w:hAnsi="Franklin Gothic Book"/>
                <w:sz w:val="18"/>
                <w:szCs w:val="18"/>
                <w:lang w:val="en-GB"/>
              </w:rPr>
            </w:pPr>
            <w:r w:rsidRPr="000402D4">
              <w:rPr>
                <w:rFonts w:ascii="Franklin Gothic Book" w:hAnsi="Franklin Gothic Book"/>
                <w:sz w:val="18"/>
                <w:szCs w:val="18"/>
                <w:lang w:val="en-US"/>
              </w:rPr>
              <w:t>- Bertso ikastaroak, hileko</w:t>
            </w:r>
            <w:r w:rsidRPr="000402D4">
              <w:rPr>
                <w:rFonts w:ascii="Franklin Gothic Book" w:hAnsi="Franklin Gothic Book"/>
                <w:sz w:val="18"/>
                <w:szCs w:val="18"/>
                <w:lang w:val="en-US"/>
              </w:rPr>
              <w:tab/>
              <w:t xml:space="preserve"> </w:t>
            </w:r>
            <w:r w:rsidRPr="000402D4">
              <w:rPr>
                <w:rFonts w:ascii="Franklin Gothic Book" w:hAnsi="Franklin Gothic Book"/>
                <w:sz w:val="18"/>
                <w:szCs w:val="18"/>
                <w:lang w:val="en-GB"/>
              </w:rPr>
              <w:t>13,25</w:t>
            </w:r>
          </w:p>
          <w:p w:rsidR="009F2DD0" w:rsidRPr="000402D4" w:rsidP="00AF7220">
            <w:pPr>
              <w:pStyle w:val="27norma"/>
              <w:ind w:right="214"/>
              <w:jc w:val="both"/>
              <w:rPr>
                <w:rFonts w:ascii="Franklin Gothic Book" w:hAnsi="Franklin Gothic Book"/>
                <w:b/>
                <w:i/>
                <w:sz w:val="18"/>
                <w:szCs w:val="18"/>
                <w:lang w:val="en-GB"/>
              </w:rPr>
            </w:pPr>
            <w:r w:rsidRPr="000402D4">
              <w:rPr>
                <w:rFonts w:ascii="Franklin Gothic Book" w:hAnsi="Franklin Gothic Book"/>
                <w:b/>
                <w:i/>
                <w:sz w:val="18"/>
                <w:szCs w:val="18"/>
                <w:lang w:val="en-GB"/>
              </w:rPr>
              <w:t>15.  Udaleku irekiak</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u w:val="single"/>
                <w:lang w:val="en-GB"/>
              </w:rPr>
            </w:pPr>
            <w:r w:rsidRPr="000402D4">
              <w:rPr>
                <w:rFonts w:ascii="Franklin Gothic Book" w:hAnsi="Franklin Gothic Book"/>
                <w:sz w:val="18"/>
                <w:szCs w:val="18"/>
                <w:u w:val="single"/>
                <w:lang w:val="en-GB"/>
              </w:rPr>
              <w:t>                            1 haur           2 haur             3 haur</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Hamabostaldia</w:t>
            </w:r>
            <w:r w:rsidRPr="000402D4">
              <w:rPr>
                <w:rFonts w:ascii="Franklin Gothic Book" w:hAnsi="Franklin Gothic Book"/>
                <w:sz w:val="18"/>
                <w:szCs w:val="18"/>
                <w:lang w:val="en-US"/>
              </w:rPr>
              <w:tab/>
              <w:t>74,00</w:t>
            </w:r>
            <w:r w:rsidRPr="000402D4">
              <w:rPr>
                <w:rFonts w:ascii="Franklin Gothic Book" w:hAnsi="Franklin Gothic Book"/>
                <w:sz w:val="18"/>
                <w:szCs w:val="18"/>
                <w:lang w:val="en-US"/>
              </w:rPr>
              <w:tab/>
              <w:t>129,00</w:t>
            </w:r>
            <w:r w:rsidRPr="000402D4">
              <w:rPr>
                <w:rFonts w:ascii="Franklin Gothic Book" w:hAnsi="Franklin Gothic Book"/>
                <w:sz w:val="18"/>
                <w:szCs w:val="18"/>
                <w:lang w:val="en-US"/>
              </w:rPr>
              <w:tab/>
              <w:t>180,00</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Hilabetea</w:t>
            </w:r>
            <w:r w:rsidRPr="000402D4">
              <w:rPr>
                <w:rFonts w:ascii="Franklin Gothic Book" w:hAnsi="Franklin Gothic Book"/>
                <w:sz w:val="18"/>
                <w:szCs w:val="18"/>
                <w:lang w:val="en-US"/>
              </w:rPr>
              <w:tab/>
              <w:t>109,00</w:t>
            </w:r>
            <w:r w:rsidRPr="000402D4">
              <w:rPr>
                <w:rFonts w:ascii="Franklin Gothic Book" w:hAnsi="Franklin Gothic Book"/>
                <w:sz w:val="18"/>
                <w:szCs w:val="18"/>
                <w:lang w:val="en-US"/>
              </w:rPr>
              <w:tab/>
              <w:t>185,00</w:t>
            </w:r>
            <w:r w:rsidRPr="000402D4">
              <w:rPr>
                <w:rFonts w:ascii="Franklin Gothic Book" w:hAnsi="Franklin Gothic Book"/>
                <w:sz w:val="18"/>
                <w:szCs w:val="18"/>
                <w:lang w:val="en-US"/>
              </w:rPr>
              <w:tab/>
              <w:t>287,50</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lang w:val="en-US"/>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lang w:val="en-US"/>
              </w:rPr>
            </w:pPr>
            <w:r w:rsidRPr="000402D4">
              <w:rPr>
                <w:rFonts w:ascii="Franklin Gothic Book" w:hAnsi="Franklin Gothic Book"/>
                <w:b/>
                <w:sz w:val="18"/>
                <w:szCs w:val="18"/>
                <w:lang w:val="en-US"/>
              </w:rPr>
              <w:t>16.- Gizarte Zerbitzuak:</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lang w:val="en-US"/>
              </w:rPr>
            </w:pPr>
            <w:r w:rsidRPr="000402D4">
              <w:rPr>
                <w:rFonts w:ascii="Franklin Gothic Book" w:hAnsi="Franklin Gothic Book"/>
                <w:sz w:val="18"/>
                <w:szCs w:val="18"/>
                <w:lang w:val="en-US"/>
              </w:rPr>
              <w:t xml:space="preserve">                                                                      Euroak</w:t>
            </w:r>
          </w:p>
          <w:p w:rsidR="009F2DD0" w:rsidRPr="00E836BE" w:rsidP="00AF7220">
            <w:pPr>
              <w:ind w:right="214"/>
              <w:jc w:val="both"/>
              <w:rPr>
                <w:rFonts w:ascii="Franklin Gothic Book" w:hAnsi="Franklin Gothic Book"/>
                <w:sz w:val="18"/>
                <w:szCs w:val="18"/>
              </w:rPr>
            </w:pPr>
            <w:r w:rsidRPr="000402D4">
              <w:rPr>
                <w:rFonts w:ascii="Franklin Gothic Book" w:hAnsi="Franklin Gothic Book"/>
                <w:sz w:val="18"/>
                <w:szCs w:val="18"/>
                <w:lang w:val="en-GB"/>
              </w:rPr>
              <w:t xml:space="preserve">Etxez etxeko laguntza zerbitzua/orduko ……. </w:t>
            </w:r>
            <w:r w:rsidRPr="00E836BE">
              <w:rPr>
                <w:rFonts w:ascii="Franklin Gothic Book" w:hAnsi="Franklin Gothic Book"/>
                <w:sz w:val="18"/>
                <w:szCs w:val="18"/>
              </w:rPr>
              <w:t>19,50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Etxez-etxeko laguntza orduko/jaiegunetan … 23,50</w:t>
            </w:r>
          </w:p>
          <w:p w:rsidR="009F2DD0" w:rsidRPr="00AF7220" w:rsidP="00AF7220">
            <w:pPr>
              <w:ind w:right="214"/>
              <w:jc w:val="both"/>
              <w:rPr>
                <w:rFonts w:ascii="Franklin Gothic Book" w:hAnsi="Franklin Gothic Book"/>
                <w:sz w:val="18"/>
                <w:szCs w:val="18"/>
              </w:rPr>
            </w:pPr>
          </w:p>
          <w:p w:rsidR="009F2DD0" w:rsidRPr="00AF7220" w:rsidP="00AF7220">
            <w:pPr>
              <w:ind w:right="214"/>
              <w:jc w:val="both"/>
              <w:rPr>
                <w:rFonts w:ascii="Franklin Gothic Book" w:hAnsi="Franklin Gothic Book"/>
                <w:sz w:val="18"/>
                <w:szCs w:val="18"/>
              </w:rPr>
            </w:pPr>
            <w:r w:rsidRPr="00AF7220">
              <w:rPr>
                <w:rFonts w:ascii="Franklin Gothic Book" w:hAnsi="Franklin Gothic Book"/>
                <w:sz w:val="18"/>
                <w:szCs w:val="18"/>
              </w:rPr>
              <w:t>Ordaindu beharreko tasaren kopurua, etxez etxeko laguntza zerbitzua arautzen duen Ordenantzan xedatutakoaren arabera, hau da, zerbitzuaren onuradunen dirusarreren arabera, hobaritu egingo da.</w:t>
            </w:r>
          </w:p>
          <w:p w:rsidR="009F2DD0" w:rsidRPr="000402D4" w:rsidP="00AF7220">
            <w:pPr>
              <w:ind w:right="214"/>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r w:rsidRPr="000402D4">
              <w:rPr>
                <w:rFonts w:ascii="Franklin Gothic Book" w:hAnsi="Franklin Gothic Book"/>
                <w:b/>
                <w:sz w:val="18"/>
                <w:szCs w:val="18"/>
              </w:rPr>
              <w:t>17.-  Bilera aretoa ospakizun zibiletarako uzteagatiko tasa:</w:t>
            </w:r>
          </w:p>
          <w:p w:rsidR="009F2DD0" w:rsidP="00AF7220">
            <w:pPr>
              <w:tabs>
                <w:tab w:val="right" w:leader="dot" w:pos="1843"/>
                <w:tab w:val="right" w:leader="dot" w:pos="2977"/>
                <w:tab w:val="right" w:leader="dot" w:pos="4111"/>
              </w:tabs>
              <w:ind w:right="214"/>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Euroak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Ospakizuneko bilera aretoan  ……................. 98,50</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Ezkonkideetako bat gutxienez Getariarra denean, tasari % 95eko hobaria aplikatuko zaio.</w:t>
            </w:r>
          </w:p>
          <w:p w:rsidR="009F2DD0" w:rsidRPr="000402D4" w:rsidP="00AF7220">
            <w:pPr>
              <w:ind w:right="214"/>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b/>
                <w:sz w:val="18"/>
                <w:szCs w:val="18"/>
              </w:rPr>
            </w:pPr>
            <w:r w:rsidRPr="000402D4">
              <w:rPr>
                <w:rFonts w:ascii="Franklin Gothic Book" w:hAnsi="Franklin Gothic Book"/>
                <w:b/>
                <w:sz w:val="18"/>
                <w:szCs w:val="18"/>
              </w:rPr>
              <w:t>18.-  Herrian grabaketak egiteagatiko tasa:</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Euroak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Grabaketa egun bakoitzeko  ……................. 304,50</w:t>
            </w:r>
          </w:p>
          <w:p w:rsidR="009F2DD0" w:rsidRPr="000402D4" w:rsidP="00AF7220">
            <w:pPr>
              <w:ind w:right="214"/>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b/>
                <w:sz w:val="18"/>
                <w:szCs w:val="18"/>
              </w:rPr>
            </w:pPr>
            <w:r w:rsidRPr="000402D4">
              <w:rPr>
                <w:rFonts w:ascii="Franklin Gothic Book" w:hAnsi="Franklin Gothic Book"/>
                <w:b/>
                <w:sz w:val="18"/>
                <w:szCs w:val="18"/>
              </w:rPr>
              <w:t>19.-  Ahulkiak eta mahaiak erabiltzeagatiko tasa:</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Udalaren jabetzako materiala udal-biltegian jaso eta bueltatu beharko da, lantaldearen ordutegiaren barne.</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Euroak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100 aulki arte  ………..…….................        42,75</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Hortik gora, aulki bakoitzeko ………..           0,50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Mahaiko ………………………………          2,75</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Edozein izanda egindako eskaera eta kopurua, gutxieneko 43,75 €ko tasa ordainduko da.</w:t>
            </w:r>
          </w:p>
          <w:p w:rsidR="009F2DD0" w:rsidRPr="000402D4" w:rsidP="00AF7220">
            <w:pPr>
              <w:ind w:right="214"/>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right="214"/>
              <w:jc w:val="both"/>
              <w:rPr>
                <w:rFonts w:ascii="Franklin Gothic Book" w:hAnsi="Franklin Gothic Book"/>
                <w:b/>
                <w:sz w:val="18"/>
                <w:szCs w:val="18"/>
              </w:rPr>
            </w:pPr>
            <w:r w:rsidRPr="000402D4">
              <w:rPr>
                <w:rFonts w:ascii="Franklin Gothic Book" w:hAnsi="Franklin Gothic Book"/>
                <w:b/>
                <w:sz w:val="18"/>
                <w:szCs w:val="18"/>
              </w:rPr>
              <w:t>20.-  Portuko TAO tasa:</w:t>
            </w:r>
          </w:p>
          <w:p w:rsidR="009F2DD0" w:rsidRPr="000402D4" w:rsidP="00AF7220">
            <w:pPr>
              <w:tabs>
                <w:tab w:val="right" w:leader="dot" w:pos="1843"/>
                <w:tab w:val="right" w:leader="dot" w:pos="2977"/>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 xml:space="preserve">                                                                    Euroak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xml:space="preserve">Aparkatzeagatik, ordu bakoitzeko …            1,00 </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Eguneko ordainduko den gehinezko</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Zenbatekoa   ……………………                 9,00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Isuna baliogabetzea     …………                15,00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Udaldi osorako bonoa ……………             30,00</w:t>
            </w:r>
          </w:p>
          <w:p w:rsidR="009F2DD0" w:rsidRPr="000402D4" w:rsidP="00AF7220">
            <w:pPr>
              <w:ind w:right="214"/>
              <w:jc w:val="both"/>
              <w:rPr>
                <w:rFonts w:ascii="Franklin Gothic Book" w:hAnsi="Franklin Gothic Book"/>
                <w:sz w:val="18"/>
                <w:szCs w:val="18"/>
              </w:rPr>
            </w:pPr>
          </w:p>
          <w:p w:rsidR="009F2DD0" w:rsidRPr="000402D4" w:rsidP="00AF7220">
            <w:pPr>
              <w:pStyle w:val="NormalWeb"/>
              <w:ind w:right="214"/>
              <w:jc w:val="both"/>
              <w:rPr>
                <w:rFonts w:ascii="Franklin Gothic Book" w:hAnsi="Franklin Gothic Book" w:cs="Times New Roman"/>
                <w:b/>
                <w:bCs/>
                <w:sz w:val="18"/>
                <w:szCs w:val="18"/>
                <w:lang w:val="eu-ES"/>
              </w:rPr>
            </w:pPr>
            <w:r w:rsidRPr="000402D4">
              <w:rPr>
                <w:rFonts w:ascii="Franklin Gothic Book" w:hAnsi="Franklin Gothic Book" w:cs="Times New Roman"/>
                <w:sz w:val="18"/>
                <w:szCs w:val="18"/>
                <w:lang w:val="eu-ES"/>
              </w:rPr>
              <w:t>Honako Ordenantza Fiskala eta azaldu den bere Eranskina 2020.01.01ean indarra hartuko du, eta hala jarraituko du, bere aldaketa edo indargabetzea erabaki artean.</w:t>
            </w:r>
          </w:p>
        </w:tc>
        <w:tc>
          <w:tcPr>
            <w:tcW w:w="5245" w:type="dxa"/>
          </w:tcPr>
          <w:p w:rsidR="009F2DD0" w:rsidRPr="000402D4" w:rsidP="00AF7220">
            <w:pPr>
              <w:spacing w:before="100" w:beforeAutospacing="1" w:after="120"/>
              <w:ind w:left="213"/>
              <w:jc w:val="both"/>
              <w:rPr>
                <w:rFonts w:ascii="Franklin Gothic Book" w:hAnsi="Franklin Gothic Book"/>
                <w:b/>
                <w:i/>
                <w:sz w:val="18"/>
                <w:szCs w:val="18"/>
              </w:rPr>
            </w:pPr>
            <w:r w:rsidRPr="000402D4">
              <w:rPr>
                <w:rFonts w:ascii="Franklin Gothic Book" w:hAnsi="Franklin Gothic Book"/>
                <w:b/>
                <w:i/>
                <w:sz w:val="18"/>
                <w:szCs w:val="18"/>
              </w:rPr>
              <w:t>1. Servicio de recogida de basuras y residuos sólidos urbanos. (Dejará de estar en vigor a partir del 01/01/2018 momento en  que la Mancomunidad Urola-Kosta asume la prestación del servicio).</w:t>
            </w: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2. Expedición de documentos.</w:t>
            </w:r>
          </w:p>
          <w:p w:rsidR="009F2DD0" w:rsidRPr="000402D4" w:rsidP="00AF7220">
            <w:pPr>
              <w:ind w:left="213"/>
              <w:jc w:val="both"/>
              <w:rPr>
                <w:rFonts w:ascii="Franklin Gothic Book" w:hAnsi="Franklin Gothic Book"/>
                <w:sz w:val="18"/>
                <w:szCs w:val="18"/>
                <w:u w:val="single"/>
              </w:rPr>
            </w:pPr>
            <w:r w:rsidRPr="000402D4">
              <w:rPr>
                <w:rFonts w:ascii="Franklin Gothic Book" w:hAnsi="Franklin Gothic Book"/>
                <w:sz w:val="18"/>
                <w:szCs w:val="18"/>
                <w:u w:val="single"/>
              </w:rPr>
              <w:t>Euros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Certificados de acuerdos y documentos que consten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en las Oficinas Municipales </w:t>
            </w:r>
            <w:r w:rsidRPr="000402D4">
              <w:rPr>
                <w:rFonts w:ascii="Franklin Gothic Book" w:hAnsi="Franklin Gothic Book"/>
                <w:sz w:val="18"/>
                <w:szCs w:val="18"/>
              </w:rPr>
              <w:tab/>
              <w:t>2,75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Fotocopias tamaño DIN A4 </w:t>
            </w:r>
            <w:r w:rsidRPr="000402D4">
              <w:rPr>
                <w:rFonts w:ascii="Franklin Gothic Book" w:hAnsi="Franklin Gothic Book"/>
                <w:sz w:val="18"/>
                <w:szCs w:val="18"/>
              </w:rPr>
              <w:tab/>
              <w:t xml:space="preserve"> 0,40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Fotocopias tamaño DIN A3 </w:t>
            </w:r>
            <w:r w:rsidRPr="000402D4">
              <w:rPr>
                <w:rFonts w:ascii="Franklin Gothic Book" w:hAnsi="Franklin Gothic Book"/>
                <w:sz w:val="18"/>
                <w:szCs w:val="18"/>
              </w:rPr>
              <w:tab/>
              <w:t xml:space="preserve"> 0,75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Sólo se realizarán repografías de hasta 25 fotocopias como máximo.</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Consultas urbanísticas </w:t>
            </w:r>
            <w:r w:rsidRPr="000402D4">
              <w:rPr>
                <w:rFonts w:ascii="Franklin Gothic Book" w:hAnsi="Franklin Gothic Book"/>
                <w:sz w:val="18"/>
                <w:szCs w:val="18"/>
              </w:rPr>
              <w:tab/>
              <w:t xml:space="preserve"> 26,50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Expedientes A.M.I.N.P.</w:t>
            </w:r>
            <w:r w:rsidRPr="000402D4">
              <w:rPr>
                <w:rFonts w:ascii="Franklin Gothic Book" w:hAnsi="Franklin Gothic Book"/>
                <w:sz w:val="18"/>
                <w:szCs w:val="18"/>
              </w:rPr>
              <w:tab/>
              <w:t xml:space="preserve"> 53,00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Otros expedientes </w:t>
            </w:r>
            <w:r w:rsidRPr="000402D4">
              <w:rPr>
                <w:rFonts w:ascii="Franklin Gothic Book" w:hAnsi="Franklin Gothic Book"/>
                <w:sz w:val="18"/>
                <w:szCs w:val="18"/>
              </w:rPr>
              <w:tab/>
              <w:t xml:space="preserve"> 26,50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Servicio Fax, 1.ª hoja </w:t>
            </w:r>
            <w:r w:rsidRPr="000402D4">
              <w:rPr>
                <w:rFonts w:ascii="Franklin Gothic Book" w:hAnsi="Franklin Gothic Book"/>
                <w:sz w:val="18"/>
                <w:szCs w:val="18"/>
              </w:rPr>
              <w:tab/>
              <w:t xml:space="preserve"> 0,85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Hojas siguientes </w:t>
            </w:r>
            <w:r w:rsidRPr="000402D4">
              <w:rPr>
                <w:rFonts w:ascii="Franklin Gothic Book" w:hAnsi="Franklin Gothic Book"/>
                <w:sz w:val="18"/>
                <w:szCs w:val="18"/>
              </w:rPr>
              <w:tab/>
              <w:t xml:space="preserve"> 0,45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Servicio Fax internacional, 1.ª hoja </w:t>
            </w:r>
            <w:r w:rsidRPr="000402D4">
              <w:rPr>
                <w:rFonts w:ascii="Franklin Gothic Book" w:hAnsi="Franklin Gothic Book"/>
                <w:sz w:val="18"/>
                <w:szCs w:val="18"/>
              </w:rPr>
              <w:tab/>
              <w:t xml:space="preserve"> 2,15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Siguientes hojas </w:t>
            </w:r>
            <w:r w:rsidRPr="000402D4">
              <w:rPr>
                <w:rFonts w:ascii="Franklin Gothic Book" w:hAnsi="Franklin Gothic Book"/>
                <w:sz w:val="18"/>
                <w:szCs w:val="18"/>
              </w:rPr>
              <w:tab/>
              <w:t xml:space="preserve"> 1,05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Servicio Internet, hora </w:t>
            </w:r>
            <w:r w:rsidRPr="000402D4">
              <w:rPr>
                <w:rFonts w:ascii="Franklin Gothic Book" w:hAnsi="Franklin Gothic Book"/>
                <w:sz w:val="18"/>
                <w:szCs w:val="18"/>
              </w:rPr>
              <w:tab/>
              <w:t xml:space="preserve"> 1,05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Por cada hoja impresa </w:t>
            </w:r>
            <w:r w:rsidRPr="000402D4">
              <w:rPr>
                <w:rFonts w:ascii="Franklin Gothic Book" w:hAnsi="Franklin Gothic Book"/>
                <w:sz w:val="18"/>
                <w:szCs w:val="18"/>
              </w:rPr>
              <w:tab/>
              <w:t xml:space="preserve"> 0,30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Tarjeta de aula de estudio …………………… 5,00</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Normas de aplicación de la tarifa:</w:t>
            </w: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sz w:val="18"/>
                <w:szCs w:val="18"/>
              </w:rPr>
              <w:t>El pago de los derechos devengados por la presente  tasa se efectuará por los obligados o sus representantes en el momento de presentar</w:t>
            </w:r>
            <w:r w:rsidRPr="000402D4">
              <w:rPr>
                <w:rFonts w:ascii="Franklin Gothic Book" w:hAnsi="Franklin Gothic Book"/>
                <w:sz w:val="18"/>
                <w:szCs w:val="18"/>
                <w:lang w:val="es-ES_tradnl"/>
              </w:rPr>
              <w:t xml:space="preserve"> el correspondiente documento o recoger la certificación respectiva sin cuyo previo requisito no serán admitidos aquellos ni entregados éstos.</w:t>
            </w:r>
          </w:p>
          <w:p w:rsidR="009F2DD0" w:rsidRPr="000402D4" w:rsidP="00AF7220">
            <w:pPr>
              <w:spacing w:before="100" w:beforeAutospacing="1" w:after="100" w:afterAutospacing="1"/>
              <w:ind w:left="213"/>
              <w:jc w:val="both"/>
              <w:rPr>
                <w:rFonts w:ascii="Franklin Gothic Book" w:hAnsi="Franklin Gothic Book"/>
                <w:sz w:val="18"/>
                <w:szCs w:val="18"/>
              </w:rPr>
            </w:pPr>
            <w:r w:rsidRPr="000402D4">
              <w:rPr>
                <w:rFonts w:ascii="Franklin Gothic Book" w:hAnsi="Franklin Gothic Book"/>
                <w:b/>
                <w:i/>
                <w:sz w:val="18"/>
                <w:szCs w:val="18"/>
              </w:rPr>
              <w:t xml:space="preserve">3. Tasa por concesión de licencias de </w:t>
            </w:r>
            <w:r w:rsidRPr="000402D4">
              <w:rPr>
                <w:rFonts w:ascii="Franklin Gothic Book" w:hAnsi="Franklin Gothic Book"/>
                <w:b/>
                <w:i/>
                <w:sz w:val="18"/>
                <w:szCs w:val="18"/>
              </w:rPr>
              <w:br/>
              <w:t>apertura y/o  por la actuación municipal de control posterior al inicio de aperturas de establecimientos sometidas a comunicación previa o declaración responsable</w:t>
            </w:r>
            <w:r w:rsidRPr="000402D4">
              <w:rPr>
                <w:rFonts w:ascii="Franklin Gothic Book" w:hAnsi="Franklin Gothic Book"/>
                <w:sz w:val="18"/>
                <w:szCs w:val="18"/>
              </w:rPr>
              <w:t>.</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Reglas específicas en los casos de declaración responsable o comunicación previa: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3. 1. Objeto.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El objeto de la exacción regulada en estas reglas, será la actividad municipal por la realización de las actividades técnicas y administrativas de control en los supuestos en los que la exigencia de licencia de apertura de establecimiento sea sustituida por la presentación de declaración responsable o comunicación previa.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3.2. Hecho imponible.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El hecho imponible de la tasa lo constituye la actividad municipal, técnica y administrativa de control y comprobación posterior al inicio de la actividad comunicada previamente por el sujeto pasivo y de los requisitos declarados, a efectos de verificar si la actividad comunicada realizada, o que se pretenda realizar se ajusta a las determinaciones de la normativa urbanística, el planeamiento urbanístico y las ordenanzas municipales aplicables a edificios, locales, instalaciones y espacios libres destinados al ejercicio de actividades para cuyo desarrollo sea obligatoria dicha tramitación, para aquellas otras que lo requieran voluntariamente, así como ampliaciones, cambios de uso, e incorporaciones de otras actividades, siempre y cuando la nueva actividad no esté englobada dentro del mismo código de </w:t>
            </w:r>
            <w:smartTag w:uri="urn:schemas-microsoft-com:office:smarttags" w:element="PersonName">
              <w:smartTagPr>
                <w:attr w:name="ProductID" w:val="la Clasificaci￳n Nacional"/>
              </w:smartTagPr>
              <w:r w:rsidRPr="000402D4">
                <w:rPr>
                  <w:rFonts w:ascii="Franklin Gothic Book" w:hAnsi="Franklin Gothic Book"/>
                  <w:sz w:val="18"/>
                  <w:szCs w:val="18"/>
                </w:rPr>
                <w:t>la Clasificación Nacional</w:t>
              </w:r>
            </w:smartTag>
            <w:r w:rsidRPr="000402D4">
              <w:rPr>
                <w:rFonts w:ascii="Franklin Gothic Book" w:hAnsi="Franklin Gothic Book"/>
                <w:sz w:val="18"/>
                <w:szCs w:val="18"/>
              </w:rPr>
              <w:t xml:space="preserve"> de Actividades Económicas y no diera lugar a variación en la calificación de la actividad. </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Dicha actividad municipal puede originarse como consecuencia de la comunicación previa del sujeto pasivo o como consecuencia de la actuación inspectora en los casos en que se constaten la existencia de actividades que no hayan sido comunicadas o que no estén plenamente amparadas por la correspondiente comunicación efectuada.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3.3. Devengo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tasa se devenga y nace la obligación de contribuir cuando se inicie la actividad municipal que constituye el hecho imponible. A estos efectos, se entenderá iniciada dicha actividad en la fecha de presentación del escrito de comunicación previa o declaración responsable.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Se devengará, así mismo, la tasa cuando la actividad o la instalación se desarrollen sin haber presentado la comunicación previa o declaración responsable, o cuando la actividad desarrollada no sea la comunicada, y el Ayuntamiento lleve a cabo actuaciones inspectoras a resulta de las cuales se descubra y compruebe la actividad privada desarrollada.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obligación de contribuir surge independiente para cada uno de los locales donde se realice la actividad sujeta al procedimiento de comunicación previa y declaración responsable (fábricas, talleres, oficinas, tiendas, almacenes y dependencias de cualquier clase).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3.4 Liquidación</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tasa será liquidada por el Ayuntamiento que la notificará al sujeto pasivo, debiendo ser abonada, en los plazos reglamentarios.</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Euros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Tasa por la realización de la labor de control a posteriori en actividades </w:t>
            </w:r>
            <w:r w:rsidRPr="000402D4">
              <w:rPr>
                <w:rFonts w:ascii="Franklin Gothic Book" w:hAnsi="Franklin Gothic Book"/>
                <w:sz w:val="18"/>
                <w:szCs w:val="18"/>
              </w:rPr>
              <w:tab/>
              <w:t>335,00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Licencia de apertura </w:t>
            </w:r>
            <w:r w:rsidRPr="000402D4">
              <w:rPr>
                <w:rFonts w:ascii="Franklin Gothic Book" w:hAnsi="Franklin Gothic Book"/>
                <w:sz w:val="18"/>
                <w:szCs w:val="18"/>
              </w:rPr>
              <w:tab/>
              <w:t>665,00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Actividades agrícolas </w:t>
            </w:r>
            <w:r w:rsidRPr="000402D4">
              <w:rPr>
                <w:rFonts w:ascii="Franklin Gothic Book" w:hAnsi="Franklin Gothic Book"/>
                <w:sz w:val="18"/>
                <w:szCs w:val="18"/>
              </w:rPr>
              <w:tab/>
              <w:t>335,00</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Normas de aplicación de la tarifa: A los efectos de la exacción se considerará apertura: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a)  Los primeros establecimientos.</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b)  Los traslados de locales.</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c)  Los traspasos y cambios de titular de los locales sin variar la actividad que en ellos viniese desarrollándose.</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d)  Las variaciones o ampliaciones de actividad desarrollada en los locales, aunque continue el mismo titular.</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Se considerarán caducadas las licencias si después de concedidas transcurren más de seis meses sin haberse procedido a la apertura de los locales, o, si después de abiertos se cerraren nuevamente por períodos superiores a seis meses consecutivos sin causa justificada. En los casos de establecimientos abiertos solo la temporada de verano, caducará la licencia en el caso de que el local permaneciera cerrado durante dicha temporada.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b/>
                <w:sz w:val="18"/>
                <w:szCs w:val="18"/>
              </w:rPr>
            </w:pPr>
            <w:r w:rsidRPr="000402D4">
              <w:rPr>
                <w:rFonts w:ascii="Franklin Gothic Book" w:hAnsi="Franklin Gothic Book"/>
                <w:b/>
                <w:sz w:val="18"/>
                <w:szCs w:val="18"/>
              </w:rPr>
              <w:t xml:space="preserve">4.1. Tasa por concesión de licencias y </w:t>
            </w:r>
            <w:r w:rsidRPr="000402D4">
              <w:rPr>
                <w:rFonts w:ascii="Franklin Gothic Book" w:hAnsi="Franklin Gothic Book"/>
                <w:b/>
                <w:sz w:val="18"/>
                <w:szCs w:val="18"/>
              </w:rPr>
              <w:br/>
              <w:t>expedientes urbanísticos.</w:t>
            </w:r>
          </w:p>
          <w:p w:rsidR="009F2DD0" w:rsidRPr="000402D4" w:rsidP="00AF7220">
            <w:pPr>
              <w:ind w:left="213"/>
              <w:jc w:val="both"/>
              <w:rPr>
                <w:rFonts w:ascii="Franklin Gothic Book" w:hAnsi="Franklin Gothic Book"/>
                <w:sz w:val="18"/>
                <w:szCs w:val="18"/>
              </w:rPr>
            </w:pP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 Por cada informe del Arquitecto a proyectos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que se presenten para su aprobación </w:t>
            </w:r>
            <w:r w:rsidRPr="000402D4">
              <w:rPr>
                <w:rFonts w:ascii="Franklin Gothic Book" w:hAnsi="Franklin Gothic Book"/>
                <w:sz w:val="18"/>
                <w:szCs w:val="18"/>
              </w:rPr>
              <w:tab/>
              <w:t xml:space="preserve"> 67,00 €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 Expediente de segregación de terrenos </w:t>
            </w:r>
            <w:r w:rsidRPr="000402D4">
              <w:rPr>
                <w:rFonts w:ascii="Franklin Gothic Book" w:hAnsi="Franklin Gothic Book"/>
                <w:sz w:val="18"/>
                <w:szCs w:val="18"/>
              </w:rPr>
              <w:tab/>
              <w:t>135,00 €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Proyectos urbanísticos (Desarrollo del Plan</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 General) </w:t>
            </w:r>
            <w:r w:rsidRPr="000402D4">
              <w:rPr>
                <w:rFonts w:ascii="Franklin Gothic Book" w:hAnsi="Franklin Gothic Book"/>
                <w:sz w:val="18"/>
                <w:szCs w:val="18"/>
              </w:rPr>
              <w:tab/>
              <w:t>2.690,00 €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 Concesión de licencias de vado </w:t>
            </w:r>
            <w:r w:rsidRPr="000402D4">
              <w:rPr>
                <w:rFonts w:ascii="Franklin Gothic Book" w:hAnsi="Franklin Gothic Book"/>
                <w:sz w:val="18"/>
                <w:szCs w:val="18"/>
              </w:rPr>
              <w:tab/>
              <w:t>84,25 €</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Junto con la licencia se entregará la placa de vado</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 </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lang w:val="es-ES_tradnl"/>
              </w:rPr>
              <w:t xml:space="preserve">REGLAS ESPECÍFICAS RESPECTO A LA PRESTACION DE SERVICIOS POR </w:t>
            </w:r>
            <w:r w:rsidRPr="000402D4">
              <w:rPr>
                <w:rFonts w:ascii="Franklin Gothic Book" w:hAnsi="Franklin Gothic Book"/>
                <w:sz w:val="18"/>
                <w:szCs w:val="18"/>
              </w:rPr>
              <w:t>OBRAS Y ACTUACIONES URBANISTICAS SOMETIDAS A COMUNICACIÓN PREVIA O DECLARACIÓN RESPONSABLE.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1. Hecho imponible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El objeto de la exacción regulada en estas reglas, será la actividad municipal por la realización de las actividades técnicas o administrativas de control, en los supuestos en los que la exigencia de licencia urbanística sea sustituida por la presentación de declaración responsable o comunicación previa.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Dicha actividad municipal puede originarse como consecuencia de la comunicación previa o declaración responsable presentada por el sujeto pasivo, o como consecuencia de la actuación inspectora en los casos en que se constaten la existencia de obras o actuaciones urbanísticas que no hayan sido comunicadas o que no estén plenamente amparadas por la correspondiente comunicación efectuada.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A título enunciativo serán objeto de exacción, los servicios técnicos o administrativos prestados en relación a: </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Obras ligadas al acondicionamiento de los locales para desempeñar la actividad comercial cuando no requieran de la redacción de un proyecto de obra de conformidad con </w:t>
            </w:r>
            <w:smartTag w:uri="urn:schemas-microsoft-com:office:smarttags" w:element="PersonName">
              <w:smartTagPr>
                <w:attr w:name="ProductID" w:val="la Ley"/>
              </w:smartTagPr>
              <w:r w:rsidRPr="000402D4">
                <w:rPr>
                  <w:rFonts w:ascii="Franklin Gothic Book" w:hAnsi="Franklin Gothic Book"/>
                  <w:sz w:val="18"/>
                  <w:szCs w:val="18"/>
                </w:rPr>
                <w:t>la Ley</w:t>
              </w:r>
            </w:smartTag>
            <w:r w:rsidRPr="000402D4">
              <w:rPr>
                <w:rFonts w:ascii="Franklin Gothic Book" w:hAnsi="Franklin Gothic Book"/>
                <w:sz w:val="18"/>
                <w:szCs w:val="18"/>
              </w:rPr>
              <w:t xml:space="preserve"> 38/1999, de 5 de noviembre, de Ordenación de </w:t>
            </w:r>
            <w:smartTag w:uri="urn:schemas-microsoft-com:office:smarttags" w:element="PersonName">
              <w:smartTagPr>
                <w:attr w:name="ProductID" w:val="la Edificaci￳n."/>
              </w:smartTagPr>
              <w:r w:rsidRPr="000402D4">
                <w:rPr>
                  <w:rFonts w:ascii="Franklin Gothic Book" w:hAnsi="Franklin Gothic Book"/>
                  <w:sz w:val="18"/>
                  <w:szCs w:val="18"/>
                </w:rPr>
                <w:t>la Edificación.</w:t>
              </w:r>
            </w:smartTag>
            <w:r w:rsidRPr="000402D4">
              <w:rPr>
                <w:rFonts w:ascii="Franklin Gothic Book" w:hAnsi="Franklin Gothic Book"/>
                <w:sz w:val="18"/>
                <w:szCs w:val="18"/>
              </w:rPr>
              <w:t xml:space="preserve"> </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Aquellas otras obras que pueda considerar el Ayuntamiento, conforme al artículo 207.5 de </w:t>
            </w:r>
            <w:smartTag w:uri="urn:schemas-microsoft-com:office:smarttags" w:element="PersonName">
              <w:smartTagPr>
                <w:attr w:name="ProductID" w:val="la Ley"/>
              </w:smartTagPr>
              <w:r w:rsidRPr="000402D4">
                <w:rPr>
                  <w:rFonts w:ascii="Franklin Gothic Book" w:hAnsi="Franklin Gothic Book"/>
                  <w:sz w:val="18"/>
                  <w:szCs w:val="18"/>
                </w:rPr>
                <w:t>la Ley</w:t>
              </w:r>
            </w:smartTag>
            <w:r w:rsidRPr="000402D4">
              <w:rPr>
                <w:rFonts w:ascii="Franklin Gothic Book" w:hAnsi="Franklin Gothic Book"/>
                <w:sz w:val="18"/>
                <w:szCs w:val="18"/>
              </w:rPr>
              <w:t xml:space="preserve"> 2/2006 de Suelo y Urbanismo.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2. Devengo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tasa se devenga y nace la obligación de contribuir cuando se inicie la actividad municipal que constituye el hecho imponible. A estos efectos, se entenderá iniciada dicha actividad en la fecha de presentación del escrito de comunicación previa o declaración responsable.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Se devengará, así mismo, la tasa cuando la obra o actuación urbanística se desarrollen sin haber presentado la comunicación previa o declaración responsable, o cuando la obra o actuación urbanística no sea la comunicada, y el Ayuntamiento lleve a cabo actuaciones inspectoras a resulta de las cuales se descubra y compruebe la obra o actuación urbanística desarrollada.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obligación de contribuir surge independiente para cada uno de los locales donde se realice la obra o actuación urbanística sujeta al procedimiento de comunicación previa o declaración responsable.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3. Liquidación</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tasa será liquidada por el Ayuntamiento que la notificará al sujeto pasivo, para que la abone en el plazo reglamentario.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En ambos casos se adjuntará presupuesto detallado por partidas incluyendo materiales, mano de obras y maquinaria.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 autoliquidación será objeto de comprobación por los Servicios Municipales, emitiéndose una liquidación complementaria en el caso de que fuera necesario.</w:t>
            </w:r>
          </w:p>
          <w:p w:rsidR="009F2DD0" w:rsidRPr="000402D4" w:rsidP="00AF7220">
            <w:pPr>
              <w:ind w:left="213"/>
              <w:jc w:val="both"/>
              <w:rPr>
                <w:rFonts w:ascii="Franklin Gothic Book" w:hAnsi="Franklin Gothic Book"/>
                <w:b/>
                <w:sz w:val="18"/>
                <w:szCs w:val="18"/>
              </w:rPr>
            </w:pPr>
          </w:p>
          <w:p w:rsidR="009F2DD0" w:rsidRPr="000402D4" w:rsidP="00AF7220">
            <w:pPr>
              <w:ind w:left="213"/>
              <w:jc w:val="both"/>
              <w:rPr>
                <w:rFonts w:ascii="Franklin Gothic Book" w:hAnsi="Franklin Gothic Book"/>
                <w:b/>
                <w:sz w:val="18"/>
                <w:szCs w:val="18"/>
              </w:rPr>
            </w:pPr>
            <w:r w:rsidRPr="000402D4">
              <w:rPr>
                <w:rFonts w:ascii="Franklin Gothic Book" w:hAnsi="Franklin Gothic Book"/>
                <w:b/>
                <w:sz w:val="18"/>
                <w:szCs w:val="18"/>
              </w:rPr>
              <w:t>4.2. Tasa por la concesión de licencias de auto-taxis</w:t>
            </w:r>
          </w:p>
          <w:p w:rsidR="009F2DD0" w:rsidRPr="000402D4" w:rsidP="00AF7220">
            <w:pPr>
              <w:ind w:left="213"/>
              <w:jc w:val="both"/>
              <w:rPr>
                <w:rFonts w:ascii="Franklin Gothic Book" w:hAnsi="Franklin Gothic Book"/>
                <w:b/>
                <w:sz w:val="18"/>
                <w:szCs w:val="18"/>
              </w:rPr>
            </w:pP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3466"/>
              <w:gridCol w:w="1275"/>
            </w:tblGrid>
            <w:tr w:rsidTr="00AF7220">
              <w:tblPrEx>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Ex>
              <w:trPr>
                <w:tblCellSpacing w:w="15" w:type="dxa"/>
              </w:trPr>
              <w:tc>
                <w:tcPr>
                  <w:tcW w:w="3421" w:type="dxa"/>
                  <w:tcBorders>
                    <w:top w:val="outset" w:sz="6" w:space="0" w:color="auto"/>
                    <w:left w:val="outset" w:sz="6" w:space="0" w:color="auto"/>
                    <w:bottom w:val="outset" w:sz="6" w:space="0" w:color="auto"/>
                    <w:right w:val="outset" w:sz="6" w:space="0" w:color="auto"/>
                  </w:tcBorders>
                  <w:shd w:val="clear" w:color="auto" w:fill="FFFFFF"/>
                </w:tcPr>
                <w:p w:rsidR="009F2DD0" w:rsidRPr="000402D4" w:rsidP="00AF7220">
                  <w:pPr>
                    <w:pStyle w:val="BodyText3"/>
                    <w:ind w:left="213"/>
                    <w:jc w:val="both"/>
                    <w:rPr>
                      <w:rFonts w:ascii="Franklin Gothic Book" w:eastAsia="Arial Unicode MS" w:hAnsi="Franklin Gothic Book"/>
                      <w:b/>
                      <w:bCs/>
                      <w:sz w:val="18"/>
                      <w:szCs w:val="18"/>
                    </w:rPr>
                  </w:pPr>
                  <w:r w:rsidRPr="000402D4">
                    <w:rPr>
                      <w:rFonts w:ascii="Franklin Gothic Book" w:hAnsi="Franklin Gothic Book"/>
                      <w:bCs/>
                      <w:sz w:val="18"/>
                      <w:szCs w:val="18"/>
                    </w:rPr>
                    <w:t>Hecho imponible</w:t>
                  </w:r>
                </w:p>
              </w:tc>
              <w:tc>
                <w:tcPr>
                  <w:tcW w:w="1230" w:type="dxa"/>
                  <w:tcBorders>
                    <w:top w:val="outset" w:sz="6" w:space="0" w:color="auto"/>
                    <w:left w:val="outset" w:sz="6" w:space="0" w:color="auto"/>
                    <w:bottom w:val="outset" w:sz="6" w:space="0" w:color="auto"/>
                    <w:right w:val="outset" w:sz="6" w:space="0" w:color="auto"/>
                  </w:tcBorders>
                  <w:shd w:val="clear" w:color="auto" w:fill="FFFFFF"/>
                </w:tcPr>
                <w:p w:rsidR="009F2DD0" w:rsidRPr="000402D4" w:rsidP="00AF7220">
                  <w:pPr>
                    <w:pStyle w:val="BodyText3"/>
                    <w:ind w:left="213"/>
                    <w:jc w:val="both"/>
                    <w:rPr>
                      <w:rFonts w:ascii="Franklin Gothic Book" w:hAnsi="Franklin Gothic Book"/>
                      <w:b/>
                      <w:bCs/>
                      <w:color w:val="FF0000"/>
                      <w:sz w:val="18"/>
                      <w:szCs w:val="18"/>
                    </w:rPr>
                  </w:pPr>
                </w:p>
              </w:tc>
            </w:tr>
            <w:tr w:rsidTr="00AF7220">
              <w:tblPrEx>
                <w:tblW w:w="0" w:type="auto"/>
                <w:tblCellSpacing w:w="15" w:type="dxa"/>
                <w:tblLayout w:type="fixed"/>
                <w:tblCellMar>
                  <w:top w:w="15" w:type="dxa"/>
                  <w:left w:w="15" w:type="dxa"/>
                  <w:bottom w:w="15" w:type="dxa"/>
                  <w:right w:w="15" w:type="dxa"/>
                </w:tblCellMar>
                <w:tblLook w:val="0000"/>
              </w:tblPrEx>
              <w:trPr>
                <w:tblCellSpacing w:w="15" w:type="dxa"/>
              </w:trPr>
              <w:tc>
                <w:tcPr>
                  <w:tcW w:w="3421" w:type="dxa"/>
                  <w:tcBorders>
                    <w:top w:val="outset" w:sz="6" w:space="0" w:color="auto"/>
                    <w:left w:val="outset" w:sz="6" w:space="0" w:color="auto"/>
                    <w:bottom w:val="outset" w:sz="6" w:space="0" w:color="auto"/>
                    <w:right w:val="outset" w:sz="6" w:space="0" w:color="auto"/>
                  </w:tcBorders>
                </w:tcPr>
                <w:p w:rsidR="009F2DD0" w:rsidRPr="000402D4" w:rsidP="00AF7220">
                  <w:pPr>
                    <w:pStyle w:val="BodyText3"/>
                    <w:ind w:left="213"/>
                    <w:jc w:val="both"/>
                    <w:rPr>
                      <w:rFonts w:ascii="Franklin Gothic Book" w:eastAsia="Arial Unicode MS" w:hAnsi="Franklin Gothic Book"/>
                      <w:sz w:val="18"/>
                      <w:szCs w:val="18"/>
                    </w:rPr>
                  </w:pPr>
                  <w:r w:rsidRPr="000402D4">
                    <w:rPr>
                      <w:rFonts w:ascii="Franklin Gothic Book" w:hAnsi="Franklin Gothic Book"/>
                      <w:sz w:val="18"/>
                      <w:szCs w:val="18"/>
                    </w:rPr>
                    <w:t>1. Concesión de licencias</w:t>
                  </w:r>
                </w:p>
              </w:tc>
              <w:tc>
                <w:tcPr>
                  <w:tcW w:w="1230" w:type="dxa"/>
                  <w:tcBorders>
                    <w:top w:val="outset" w:sz="6" w:space="0" w:color="auto"/>
                    <w:left w:val="outset" w:sz="6" w:space="0" w:color="auto"/>
                    <w:bottom w:val="outset" w:sz="6" w:space="0" w:color="auto"/>
                    <w:right w:val="outset" w:sz="6" w:space="0" w:color="auto"/>
                  </w:tcBorders>
                  <w:vAlign w:val="center"/>
                </w:tcPr>
                <w:p w:rsidR="009F2DD0" w:rsidRPr="000402D4" w:rsidP="00AF7220">
                  <w:pPr>
                    <w:pStyle w:val="BodyText3"/>
                    <w:ind w:left="213"/>
                    <w:jc w:val="both"/>
                    <w:rPr>
                      <w:rFonts w:ascii="Franklin Gothic Book" w:hAnsi="Franklin Gothic Book"/>
                      <w:bCs/>
                      <w:sz w:val="18"/>
                      <w:szCs w:val="18"/>
                    </w:rPr>
                  </w:pPr>
                  <w:r w:rsidRPr="000402D4">
                    <w:rPr>
                      <w:rFonts w:ascii="Franklin Gothic Book" w:hAnsi="Franklin Gothic Book"/>
                      <w:bCs/>
                      <w:sz w:val="18"/>
                      <w:szCs w:val="18"/>
                    </w:rPr>
                    <w:t>507,50  €</w:t>
                  </w:r>
                </w:p>
              </w:tc>
            </w:tr>
            <w:tr w:rsidTr="00AF7220">
              <w:tblPrEx>
                <w:tblW w:w="0" w:type="auto"/>
                <w:tblCellSpacing w:w="15" w:type="dxa"/>
                <w:tblLayout w:type="fixed"/>
                <w:tblCellMar>
                  <w:top w:w="15" w:type="dxa"/>
                  <w:left w:w="15" w:type="dxa"/>
                  <w:bottom w:w="15" w:type="dxa"/>
                  <w:right w:w="15" w:type="dxa"/>
                </w:tblCellMar>
                <w:tblLook w:val="0000"/>
              </w:tblPrEx>
              <w:trPr>
                <w:tblCellSpacing w:w="15" w:type="dxa"/>
              </w:trPr>
              <w:tc>
                <w:tcPr>
                  <w:tcW w:w="3421" w:type="dxa"/>
                  <w:tcBorders>
                    <w:top w:val="outset" w:sz="6" w:space="0" w:color="auto"/>
                    <w:left w:val="outset" w:sz="6" w:space="0" w:color="auto"/>
                    <w:bottom w:val="outset" w:sz="6" w:space="0" w:color="auto"/>
                    <w:right w:val="outset" w:sz="6" w:space="0" w:color="auto"/>
                  </w:tcBorders>
                </w:tcPr>
                <w:p w:rsidR="009F2DD0" w:rsidRPr="000402D4" w:rsidP="00AF7220">
                  <w:pPr>
                    <w:pStyle w:val="BodyText3"/>
                    <w:ind w:left="213"/>
                    <w:jc w:val="both"/>
                    <w:rPr>
                      <w:rFonts w:ascii="Franklin Gothic Book" w:eastAsia="Arial Unicode MS" w:hAnsi="Franklin Gothic Book"/>
                      <w:sz w:val="18"/>
                      <w:szCs w:val="18"/>
                    </w:rPr>
                  </w:pPr>
                  <w:r w:rsidRPr="000402D4">
                    <w:rPr>
                      <w:rFonts w:ascii="Franklin Gothic Book" w:hAnsi="Franklin Gothic Book"/>
                      <w:sz w:val="18"/>
                      <w:szCs w:val="18"/>
                    </w:rPr>
                    <w:t>2. Autorización de transmisiones de licencias efectuadas por razón de fallecimiento, jubilación o incapacidad del titular y a favor del cónyuge viudo o herederos forzoso</w:t>
                  </w:r>
                </w:p>
              </w:tc>
              <w:tc>
                <w:tcPr>
                  <w:tcW w:w="1230" w:type="dxa"/>
                  <w:tcBorders>
                    <w:top w:val="outset" w:sz="6" w:space="0" w:color="auto"/>
                    <w:left w:val="outset" w:sz="6" w:space="0" w:color="auto"/>
                    <w:bottom w:val="outset" w:sz="6" w:space="0" w:color="auto"/>
                    <w:right w:val="outset" w:sz="6" w:space="0" w:color="auto"/>
                  </w:tcBorders>
                  <w:vAlign w:val="center"/>
                </w:tcPr>
                <w:p w:rsidR="009F2DD0" w:rsidRPr="000402D4" w:rsidP="00AF7220">
                  <w:pPr>
                    <w:pStyle w:val="BodyText3"/>
                    <w:ind w:left="213"/>
                    <w:jc w:val="both"/>
                    <w:rPr>
                      <w:rFonts w:ascii="Franklin Gothic Book" w:hAnsi="Franklin Gothic Book"/>
                      <w:bCs/>
                      <w:sz w:val="18"/>
                      <w:szCs w:val="18"/>
                    </w:rPr>
                  </w:pPr>
                  <w:r w:rsidRPr="000402D4">
                    <w:rPr>
                      <w:rFonts w:ascii="Franklin Gothic Book" w:hAnsi="Franklin Gothic Book"/>
                      <w:bCs/>
                      <w:sz w:val="18"/>
                      <w:szCs w:val="18"/>
                    </w:rPr>
                    <w:t>507,50  €</w:t>
                  </w:r>
                </w:p>
              </w:tc>
            </w:tr>
            <w:tr w:rsidTr="00AF7220">
              <w:tblPrEx>
                <w:tblW w:w="0" w:type="auto"/>
                <w:tblCellSpacing w:w="15" w:type="dxa"/>
                <w:tblLayout w:type="fixed"/>
                <w:tblCellMar>
                  <w:top w:w="15" w:type="dxa"/>
                  <w:left w:w="15" w:type="dxa"/>
                  <w:bottom w:w="15" w:type="dxa"/>
                  <w:right w:w="15" w:type="dxa"/>
                </w:tblCellMar>
                <w:tblLook w:val="0000"/>
              </w:tblPrEx>
              <w:trPr>
                <w:tblCellSpacing w:w="15" w:type="dxa"/>
              </w:trPr>
              <w:tc>
                <w:tcPr>
                  <w:tcW w:w="3421" w:type="dxa"/>
                  <w:tcBorders>
                    <w:top w:val="outset" w:sz="6" w:space="0" w:color="auto"/>
                    <w:left w:val="outset" w:sz="6" w:space="0" w:color="auto"/>
                    <w:bottom w:val="outset" w:sz="6" w:space="0" w:color="auto"/>
                    <w:right w:val="outset" w:sz="6" w:space="0" w:color="auto"/>
                  </w:tcBorders>
                </w:tcPr>
                <w:p w:rsidR="009F2DD0" w:rsidRPr="000402D4" w:rsidP="00AF7220">
                  <w:pPr>
                    <w:pStyle w:val="BodyText3"/>
                    <w:spacing w:after="0"/>
                    <w:ind w:left="213"/>
                    <w:jc w:val="both"/>
                    <w:rPr>
                      <w:rFonts w:ascii="Franklin Gothic Book" w:eastAsia="Arial Unicode MS" w:hAnsi="Franklin Gothic Book"/>
                      <w:sz w:val="18"/>
                      <w:szCs w:val="18"/>
                    </w:rPr>
                  </w:pPr>
                  <w:r w:rsidRPr="000402D4">
                    <w:rPr>
                      <w:rFonts w:ascii="Franklin Gothic Book" w:hAnsi="Franklin Gothic Book"/>
                      <w:sz w:val="18"/>
                      <w:szCs w:val="18"/>
                    </w:rPr>
                    <w:t>3. Autorización de otras transmisiones distintas a las del apartado anterior</w:t>
                  </w:r>
                </w:p>
              </w:tc>
              <w:tc>
                <w:tcPr>
                  <w:tcW w:w="1230" w:type="dxa"/>
                  <w:tcBorders>
                    <w:top w:val="outset" w:sz="6" w:space="0" w:color="auto"/>
                    <w:left w:val="outset" w:sz="6" w:space="0" w:color="auto"/>
                    <w:bottom w:val="outset" w:sz="6" w:space="0" w:color="auto"/>
                    <w:right w:val="outset" w:sz="6" w:space="0" w:color="auto"/>
                  </w:tcBorders>
                  <w:vAlign w:val="center"/>
                </w:tcPr>
                <w:p w:rsidR="009F2DD0" w:rsidRPr="000402D4" w:rsidP="00AF7220">
                  <w:pPr>
                    <w:pStyle w:val="BodyText3"/>
                    <w:ind w:left="213"/>
                    <w:jc w:val="both"/>
                    <w:rPr>
                      <w:rFonts w:ascii="Franklin Gothic Book" w:hAnsi="Franklin Gothic Book"/>
                      <w:bCs/>
                      <w:sz w:val="18"/>
                      <w:szCs w:val="18"/>
                    </w:rPr>
                  </w:pPr>
                  <w:r w:rsidRPr="000402D4">
                    <w:rPr>
                      <w:rFonts w:ascii="Franklin Gothic Book" w:hAnsi="Franklin Gothic Book"/>
                      <w:bCs/>
                      <w:sz w:val="18"/>
                      <w:szCs w:val="18"/>
                    </w:rPr>
                    <w:t>3.365,00€</w:t>
                  </w:r>
                </w:p>
              </w:tc>
            </w:tr>
          </w:tbl>
          <w:p w:rsidR="009F2DD0" w:rsidRPr="000402D4" w:rsidP="00AF7220">
            <w:pPr>
              <w:ind w:left="213"/>
              <w:jc w:val="both"/>
              <w:rPr>
                <w:rFonts w:ascii="Franklin Gothic Book" w:hAnsi="Franklin Gothic Book"/>
                <w:b/>
                <w:i/>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5.  Tasa por Servicio de Mercado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La tarifa a aplicar será de 31,50 €/m² o fracción y trimestre.  </w:t>
            </w:r>
            <w:r w:rsidRPr="000402D4">
              <w:rPr>
                <w:rFonts w:ascii="Franklin Gothic Book" w:hAnsi="Franklin Gothic Book"/>
                <w:sz w:val="18"/>
                <w:szCs w:val="18"/>
              </w:rPr>
              <w:br/>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Normas de aplicación de la tarifa: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Las cuotas exigibles por la aplicación de las tarifas a los puestos fijos serán mensuales irreducibles por el período establecido, excepto en el supuesto de nuevas concesiones en los que no se cubra el período completo y se recaudará con antelación al período del que se trate.</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6.</w:t>
            </w:r>
            <w:r w:rsidRPr="000402D4">
              <w:rPr>
                <w:rFonts w:ascii="Franklin Gothic Book" w:hAnsi="Franklin Gothic Book"/>
                <w:b/>
                <w:i/>
                <w:sz w:val="18"/>
                <w:szCs w:val="18"/>
              </w:rPr>
              <w:t>Tasa por servicios del cementerio.</w:t>
            </w:r>
          </w:p>
          <w:p w:rsidR="009F2DD0" w:rsidRPr="000402D4" w:rsidP="00AF7220">
            <w:pPr>
              <w:ind w:left="213"/>
              <w:jc w:val="right"/>
              <w:rPr>
                <w:rFonts w:ascii="Franklin Gothic Book" w:hAnsi="Franklin Gothic Book"/>
                <w:sz w:val="18"/>
                <w:szCs w:val="18"/>
              </w:rPr>
            </w:pPr>
            <w:r w:rsidRPr="000402D4">
              <w:rPr>
                <w:rFonts w:ascii="Franklin Gothic Book" w:hAnsi="Franklin Gothic Book"/>
                <w:sz w:val="18"/>
                <w:szCs w:val="18"/>
              </w:rPr>
              <w:t>Euros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a)  Concesiones: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a.1.  De nichos por 15 años .</w:t>
            </w:r>
            <w:r w:rsidRPr="000402D4">
              <w:rPr>
                <w:rFonts w:ascii="Franklin Gothic Book" w:hAnsi="Franklin Gothic Book"/>
                <w:sz w:val="18"/>
                <w:szCs w:val="18"/>
              </w:rPr>
              <w:tab/>
              <w:t>…………………….. 296,50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a.2.  De nichos de huesos y cen, 15 años ……….</w:t>
            </w:r>
            <w:r w:rsidRPr="000402D4">
              <w:rPr>
                <w:rFonts w:ascii="Franklin Gothic Book" w:hAnsi="Franklin Gothic Book"/>
                <w:sz w:val="18"/>
                <w:szCs w:val="18"/>
              </w:rPr>
              <w:tab/>
              <w:t xml:space="preserve"> 66,00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b)  Licencias para inhumaciones y exhumaciones: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b.1.  Inhumaciones por la mañana en  panteones  .. </w:t>
            </w:r>
            <w:r w:rsidRPr="000402D4">
              <w:rPr>
                <w:rFonts w:ascii="Franklin Gothic Book" w:hAnsi="Franklin Gothic Book"/>
                <w:sz w:val="18"/>
                <w:szCs w:val="18"/>
              </w:rPr>
              <w:tab/>
              <w:t>116,00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b.2.  Inhumaciones por la tarde en panteones ……   170,00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b.3 Inhumacionen por la mañana en nichos …… </w:t>
            </w:r>
            <w:r w:rsidRPr="000402D4">
              <w:rPr>
                <w:rFonts w:ascii="Franklin Gothic Book" w:hAnsi="Franklin Gothic Book"/>
                <w:sz w:val="18"/>
                <w:szCs w:val="18"/>
              </w:rPr>
              <w:tab/>
              <w:t>116,00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b.4. Inhumacionesn por la tarde en nichos …….. 170,00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b.5. Inhumación de cenizas en panteón ………... </w:t>
            </w:r>
            <w:r w:rsidRPr="000402D4">
              <w:rPr>
                <w:rFonts w:ascii="Franklin Gothic Book" w:hAnsi="Franklin Gothic Book"/>
                <w:sz w:val="18"/>
                <w:szCs w:val="18"/>
              </w:rPr>
              <w:tab/>
              <w:t>89,50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b.5.  Servicio de Exhumaciones;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Traslado de restos en general </w:t>
            </w:r>
            <w:r w:rsidRPr="000402D4">
              <w:rPr>
                <w:rFonts w:ascii="Franklin Gothic Book" w:hAnsi="Franklin Gothic Book"/>
                <w:sz w:val="18"/>
                <w:szCs w:val="18"/>
              </w:rPr>
              <w:tab/>
              <w:t>96,50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c)  Transmisiones: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c.1.  Transmisiones de panteones a título hereditario</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 entre cónyuges, padres e hijos </w:t>
            </w:r>
            <w:r w:rsidRPr="000402D4">
              <w:rPr>
                <w:rFonts w:ascii="Franklin Gothic Book" w:hAnsi="Franklin Gothic Book"/>
                <w:sz w:val="18"/>
                <w:szCs w:val="18"/>
              </w:rPr>
              <w:tab/>
              <w:t>49,00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c.2.  Otras transmisiones. </w:t>
            </w:r>
            <w:r w:rsidRPr="000402D4">
              <w:rPr>
                <w:rFonts w:ascii="Franklin Gothic Book" w:hAnsi="Franklin Gothic Book"/>
                <w:sz w:val="18"/>
                <w:szCs w:val="18"/>
              </w:rPr>
              <w:tab/>
              <w:t>269,00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d) Servicio de tanatorio …………………... 279,50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e) Entierro civil (sin cuerpo)  ……………….. 98,50</w:t>
            </w:r>
          </w:p>
          <w:p w:rsidR="009F2DD0" w:rsidRPr="000402D4" w:rsidP="00AF7220">
            <w:pPr>
              <w:pStyle w:val="27norma"/>
              <w:ind w:left="213"/>
              <w:jc w:val="both"/>
              <w:rPr>
                <w:rFonts w:ascii="Franklin Gothic Book" w:hAnsi="Franklin Gothic Book"/>
                <w:b/>
                <w:i/>
                <w:sz w:val="18"/>
                <w:szCs w:val="18"/>
              </w:rPr>
            </w:pPr>
            <w:r w:rsidRPr="000402D4">
              <w:rPr>
                <w:rFonts w:ascii="Franklin Gothic Book" w:hAnsi="Franklin Gothic Book"/>
                <w:b/>
                <w:i/>
                <w:sz w:val="18"/>
                <w:szCs w:val="18"/>
              </w:rPr>
              <w:t>7.  Tasas dek Albergue Municipal Askizu</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TEMPORADA BAJA</w:t>
            </w:r>
          </w:p>
          <w:p w:rsidR="009F2DD0" w:rsidRPr="000402D4" w:rsidP="00AF7220">
            <w:pPr>
              <w:ind w:left="213"/>
              <w:jc w:val="both"/>
              <w:rPr>
                <w:rFonts w:ascii="Franklin Gothic Book" w:hAnsi="Franklin Gothic Book"/>
                <w:sz w:val="18"/>
                <w:szCs w:val="18"/>
                <w:u w:val="single"/>
              </w:rPr>
            </w:pPr>
            <w:r w:rsidRPr="000402D4">
              <w:rPr>
                <w:rFonts w:ascii="Franklin Gothic Book" w:hAnsi="Franklin Gothic Book"/>
                <w:sz w:val="18"/>
                <w:szCs w:val="18"/>
                <w:u w:val="single"/>
              </w:rPr>
              <w:t>                            Por Grupo (*)            Por Persona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Servicios          &lt; 16     &gt;= 16           &lt; 16        &gt;= 16</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Alojamiento       8,50      15,00           10,75     16,50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Desayuno            2,50       2,50             2,50        2,50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Cocina                 3,75  / día / persona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TEMPORADA ALTA (verano y semana santa)</w:t>
            </w:r>
          </w:p>
          <w:p w:rsidR="009F2DD0" w:rsidRPr="000402D4" w:rsidP="00AF7220">
            <w:pPr>
              <w:ind w:left="213"/>
              <w:jc w:val="both"/>
              <w:rPr>
                <w:rFonts w:ascii="Franklin Gothic Book" w:hAnsi="Franklin Gothic Book"/>
                <w:sz w:val="18"/>
                <w:szCs w:val="18"/>
                <w:u w:val="single"/>
              </w:rPr>
            </w:pPr>
            <w:r w:rsidRPr="000402D4">
              <w:rPr>
                <w:rFonts w:ascii="Franklin Gothic Book" w:hAnsi="Franklin Gothic Book"/>
                <w:sz w:val="18"/>
                <w:szCs w:val="18"/>
              </w:rPr>
              <w:t xml:space="preserve">                            </w:t>
            </w:r>
            <w:r w:rsidRPr="000402D4">
              <w:rPr>
                <w:rFonts w:ascii="Franklin Gothic Book" w:hAnsi="Franklin Gothic Book"/>
                <w:sz w:val="18"/>
                <w:szCs w:val="18"/>
                <w:u w:val="single"/>
              </w:rPr>
              <w:t>Por Grupo (*)            Por Persona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Servicios          &lt; 16     &gt;= 16           &lt; 16        &gt;= 16</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Alojamiento     10,00      16,50       12,50       17,00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Desayuno          2,50         2,50         2,50      2,50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Cocina               3,75 / egun / pertsona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El grupo deberá constituirlo por lo menos 10 personas.</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Alquiler de todo el Albergue: 240,50 €/día.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Oferta fin de semana: Viernes, sábado y domingo hasta el mediodía: 393,00€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En caso de salir más tarde que las 12:00 horas se deberán pagar 66,00 € suplementarios.</w:t>
            </w:r>
          </w:p>
          <w:p w:rsidR="009F2DD0" w:rsidRPr="000402D4" w:rsidP="00AF7220">
            <w:pPr>
              <w:ind w:left="213"/>
              <w:jc w:val="both"/>
              <w:rPr>
                <w:rFonts w:ascii="Franklin Gothic Book" w:hAnsi="Franklin Gothic Book"/>
                <w:b/>
                <w:i/>
                <w:sz w:val="18"/>
                <w:szCs w:val="18"/>
              </w:rPr>
            </w:pPr>
          </w:p>
          <w:p w:rsidR="009F2DD0" w:rsidRPr="000402D4" w:rsidP="00AF7220">
            <w:pPr>
              <w:spacing w:after="120"/>
              <w:ind w:left="213"/>
              <w:jc w:val="both"/>
              <w:rPr>
                <w:rFonts w:ascii="Franklin Gothic Book" w:hAnsi="Franklin Gothic Book"/>
                <w:b/>
                <w:i/>
                <w:sz w:val="18"/>
                <w:szCs w:val="18"/>
              </w:rPr>
            </w:pPr>
            <w:r w:rsidRPr="000402D4">
              <w:rPr>
                <w:rFonts w:ascii="Franklin Gothic Book" w:hAnsi="Franklin Gothic Book"/>
                <w:b/>
                <w:i/>
                <w:sz w:val="18"/>
                <w:szCs w:val="18"/>
              </w:rPr>
              <w:t>8. Tasa por servicios a prestar a empresas por actividades extraordinarias</w:t>
            </w:r>
          </w:p>
          <w:p w:rsidR="009F2DD0" w:rsidRPr="000402D4" w:rsidP="00AF7220">
            <w:pPr>
              <w:pStyle w:val="06norma"/>
              <w:spacing w:before="0" w:beforeAutospacing="0"/>
              <w:ind w:left="213"/>
              <w:jc w:val="both"/>
              <w:rPr>
                <w:rFonts w:ascii="Franklin Gothic Book" w:hAnsi="Franklin Gothic Book"/>
                <w:sz w:val="18"/>
                <w:szCs w:val="18"/>
                <w:lang w:val="es-ES_tradnl"/>
              </w:rPr>
            </w:pPr>
            <w:r w:rsidRPr="000402D4">
              <w:rPr>
                <w:rFonts w:ascii="Franklin Gothic Book" w:hAnsi="Franklin Gothic Book"/>
                <w:sz w:val="18"/>
                <w:szCs w:val="18"/>
                <w:lang w:val="es-ES_tradnl"/>
              </w:rPr>
              <w:t>Por hora o fracción: 56,00 euros.</w:t>
            </w:r>
          </w:p>
          <w:p w:rsidR="009F2DD0" w:rsidRPr="000402D4" w:rsidP="00AF7220">
            <w:pPr>
              <w:pStyle w:val="27norma"/>
              <w:ind w:left="213"/>
              <w:jc w:val="both"/>
              <w:rPr>
                <w:rFonts w:ascii="Franklin Gothic Book" w:hAnsi="Franklin Gothic Book"/>
                <w:sz w:val="18"/>
                <w:szCs w:val="18"/>
              </w:rPr>
            </w:pPr>
            <w:r w:rsidRPr="000402D4">
              <w:rPr>
                <w:rFonts w:ascii="Franklin Gothic Book" w:hAnsi="Franklin Gothic Book"/>
                <w:b/>
                <w:i/>
                <w:sz w:val="18"/>
                <w:szCs w:val="18"/>
              </w:rPr>
              <w:t>9.  Tasa por utilización del Salón de Actos de la Herri Eskola Iturzaeta, alhóndiga y sala Ulpiano.</w:t>
            </w:r>
          </w:p>
          <w:p w:rsidR="009F2DD0" w:rsidRPr="000402D4" w:rsidP="00AF7220">
            <w:pPr>
              <w:pStyle w:val="06norma"/>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lang w:val="es-ES_tradnl"/>
              </w:rPr>
              <w:t xml:space="preserve"> -Vecinos (por día o fracción)</w:t>
            </w:r>
            <w:r w:rsidRPr="000402D4">
              <w:rPr>
                <w:rFonts w:ascii="Franklin Gothic Book" w:hAnsi="Franklin Gothic Book"/>
                <w:sz w:val="18"/>
                <w:szCs w:val="18"/>
                <w:lang w:val="es-ES_tradnl"/>
              </w:rPr>
              <w:tab/>
              <w:t xml:space="preserve"> 27,50 euros.</w:t>
            </w:r>
          </w:p>
          <w:p w:rsidR="009F2DD0" w:rsidRPr="000402D4" w:rsidP="00AF7220">
            <w:pPr>
              <w:pStyle w:val="06norma"/>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lang w:val="es-ES_tradnl"/>
              </w:rPr>
              <w:t>— Otros (por día o fracción)</w:t>
            </w:r>
            <w:r w:rsidRPr="000402D4">
              <w:rPr>
                <w:rFonts w:ascii="Franklin Gothic Book" w:hAnsi="Franklin Gothic Book"/>
                <w:sz w:val="18"/>
                <w:szCs w:val="18"/>
                <w:lang w:val="es-ES_tradnl"/>
              </w:rPr>
              <w:tab/>
              <w:t xml:space="preserve"> 84,25 euros.</w:t>
            </w:r>
          </w:p>
          <w:p w:rsidR="009F2DD0" w:rsidRPr="000402D4" w:rsidP="00AF7220">
            <w:pPr>
              <w:pStyle w:val="06norma"/>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lang w:val="es-ES_tradnl"/>
              </w:rPr>
              <w:t>— Limpieza de dependencias</w:t>
            </w:r>
            <w:r w:rsidRPr="000402D4">
              <w:rPr>
                <w:rFonts w:ascii="Franklin Gothic Book" w:hAnsi="Franklin Gothic Book"/>
                <w:sz w:val="18"/>
                <w:szCs w:val="18"/>
                <w:lang w:val="es-ES_tradnl"/>
              </w:rPr>
              <w:tab/>
              <w:t xml:space="preserve"> 26,50 euros.</w:t>
            </w:r>
          </w:p>
          <w:p w:rsidR="009F2DD0" w:rsidRPr="000402D4" w:rsidP="00AF7220">
            <w:pPr>
              <w:pStyle w:val="06norma"/>
              <w:ind w:left="213"/>
              <w:jc w:val="both"/>
              <w:rPr>
                <w:rFonts w:ascii="Franklin Gothic Book" w:hAnsi="Franklin Gothic Book"/>
                <w:sz w:val="18"/>
                <w:szCs w:val="18"/>
              </w:rPr>
            </w:pPr>
            <w:r w:rsidRPr="000402D4">
              <w:rPr>
                <w:rFonts w:ascii="Franklin Gothic Book" w:hAnsi="Franklin Gothic Book"/>
                <w:sz w:val="18"/>
                <w:szCs w:val="18"/>
                <w:lang w:val="es-ES_tradnl"/>
              </w:rPr>
              <w:t>Estarán exentas del pago de esta tasa las Entidades del Municipio subvencionadas por el Ayuntamiento, para la realización de los fines previstos en sus Estatutos.</w:t>
            </w:r>
          </w:p>
          <w:p w:rsidR="009F2DD0" w:rsidRPr="000402D4" w:rsidP="00AF7220">
            <w:pPr>
              <w:pStyle w:val="27norma"/>
              <w:spacing w:after="0" w:afterAutospacing="0"/>
              <w:ind w:left="213"/>
              <w:jc w:val="both"/>
              <w:rPr>
                <w:rFonts w:ascii="Franklin Gothic Book" w:hAnsi="Franklin Gothic Book"/>
                <w:b/>
                <w:i/>
                <w:sz w:val="18"/>
                <w:szCs w:val="18"/>
              </w:rPr>
            </w:pPr>
            <w:r w:rsidRPr="000402D4">
              <w:rPr>
                <w:rFonts w:ascii="Franklin Gothic Book" w:hAnsi="Franklin Gothic Book"/>
                <w:b/>
                <w:i/>
                <w:sz w:val="18"/>
                <w:szCs w:val="18"/>
              </w:rPr>
              <w:t>10.  Tasa por Retirada de Vehículos de la Vía Pública o su inmovilización</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Euros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Retirada de motocicletas y ciclomotores</w:t>
            </w:r>
            <w:r w:rsidRPr="000402D4">
              <w:rPr>
                <w:rFonts w:ascii="Franklin Gothic Book" w:hAnsi="Franklin Gothic Book"/>
                <w:sz w:val="18"/>
                <w:szCs w:val="18"/>
              </w:rPr>
              <w:tab/>
              <w:t>34,50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Retirada de vehículos de tara inferior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ó igual a </w:t>
            </w:r>
            <w:smartTag w:uri="urn:schemas-microsoft-com:office:smarttags" w:element="metricconverter">
              <w:smartTagPr>
                <w:attr w:name="ProductID" w:val="1.200 kg"/>
              </w:smartTagPr>
              <w:r w:rsidRPr="000402D4">
                <w:rPr>
                  <w:rFonts w:ascii="Franklin Gothic Book" w:hAnsi="Franklin Gothic Book"/>
                  <w:sz w:val="18"/>
                  <w:szCs w:val="18"/>
                </w:rPr>
                <w:t>1.200 kg</w:t>
              </w:r>
            </w:smartTag>
            <w:r w:rsidRPr="000402D4">
              <w:rPr>
                <w:rFonts w:ascii="Franklin Gothic Book" w:hAnsi="Franklin Gothic Book"/>
                <w:sz w:val="18"/>
                <w:szCs w:val="18"/>
              </w:rPr>
              <w:t>.</w:t>
            </w:r>
            <w:r w:rsidRPr="000402D4">
              <w:rPr>
                <w:rFonts w:ascii="Franklin Gothic Book" w:hAnsi="Franklin Gothic Book"/>
                <w:sz w:val="18"/>
                <w:szCs w:val="18"/>
              </w:rPr>
              <w:tab/>
              <w:t xml:space="preserve"> 101,50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Retirada de vehículos de tara superior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a </w:t>
            </w:r>
            <w:smartTag w:uri="urn:schemas-microsoft-com:office:smarttags" w:element="metricconverter">
              <w:smartTagPr>
                <w:attr w:name="ProductID" w:val="1200 kg"/>
              </w:smartTagPr>
              <w:r w:rsidRPr="000402D4">
                <w:rPr>
                  <w:rFonts w:ascii="Franklin Gothic Book" w:hAnsi="Franklin Gothic Book"/>
                  <w:sz w:val="18"/>
                  <w:szCs w:val="18"/>
                </w:rPr>
                <w:t>1200 kg</w:t>
              </w:r>
            </w:smartTag>
            <w:r w:rsidRPr="000402D4">
              <w:rPr>
                <w:rFonts w:ascii="Franklin Gothic Book" w:hAnsi="Franklin Gothic Book"/>
                <w:sz w:val="18"/>
                <w:szCs w:val="18"/>
              </w:rPr>
              <w:tab/>
              <w:t>168,50</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Normas de aplicación de la tarifa:</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Una vez comenzadas las labores de retirada, si éstas no han finalizado y comparece el conductor o responsable del vehículo para hacerse cargo del mismo se abonará el 50% de las tarifas señaladas.</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11.  Servicios de Playa</w:t>
            </w:r>
          </w:p>
          <w:p w:rsidR="009F2DD0" w:rsidP="00AF7220">
            <w:pPr>
              <w:ind w:left="213"/>
              <w:jc w:val="both"/>
              <w:rPr>
                <w:rFonts w:ascii="Franklin Gothic Book" w:hAnsi="Franklin Gothic Book"/>
                <w:sz w:val="18"/>
                <w:szCs w:val="18"/>
              </w:rPr>
            </w:pPr>
          </w:p>
          <w:p w:rsidR="009F2DD0" w:rsidP="00AF7220">
            <w:pPr>
              <w:ind w:left="213"/>
              <w:jc w:val="both"/>
              <w:rPr>
                <w:rFonts w:ascii="Franklin Gothic Book" w:hAnsi="Franklin Gothic Book"/>
                <w:sz w:val="18"/>
                <w:szCs w:val="18"/>
              </w:rPr>
            </w:pPr>
            <w:r>
              <w:rPr>
                <w:rFonts w:ascii="Franklin Gothic Book" w:hAnsi="Franklin Gothic Book"/>
                <w:sz w:val="18"/>
                <w:szCs w:val="18"/>
              </w:rPr>
              <w:t>Derogar la tasa.</w:t>
            </w:r>
          </w:p>
          <w:p w:rsidR="009F2DD0" w:rsidRPr="000402D4" w:rsidP="00AF7220">
            <w:pPr>
              <w:ind w:left="213"/>
              <w:jc w:val="both"/>
              <w:rPr>
                <w:rFonts w:ascii="Franklin Gothic Book" w:hAnsi="Franklin Gothic Book"/>
                <w:b/>
                <w:i/>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12.  Servicio perrera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Euros</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Por cada día o fracción</w:t>
            </w:r>
            <w:r w:rsidRPr="000402D4">
              <w:rPr>
                <w:rFonts w:ascii="Franklin Gothic Book" w:hAnsi="Franklin Gothic Book"/>
                <w:sz w:val="18"/>
                <w:szCs w:val="18"/>
              </w:rPr>
              <w:tab/>
              <w:t>10,25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Por cada animal </w:t>
            </w:r>
            <w:r w:rsidRPr="000402D4">
              <w:rPr>
                <w:rFonts w:ascii="Franklin Gothic Book" w:hAnsi="Franklin Gothic Book"/>
                <w:sz w:val="18"/>
                <w:szCs w:val="18"/>
              </w:rPr>
              <w:tab/>
              <w:t>46,00</w:t>
            </w:r>
          </w:p>
          <w:p w:rsidR="009F2DD0" w:rsidRPr="000402D4" w:rsidP="00AF7220">
            <w:pPr>
              <w:ind w:left="213"/>
              <w:jc w:val="both"/>
              <w:rPr>
                <w:rFonts w:ascii="Franklin Gothic Book" w:hAnsi="Franklin Gothic Book"/>
                <w:b/>
                <w:i/>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13.  Tasas de la Escuela de Música</w:t>
            </w:r>
          </w:p>
          <w:p w:rsidR="009F2DD0" w:rsidRPr="000402D4" w:rsidP="00AF7220">
            <w:pPr>
              <w:ind w:left="213"/>
              <w:jc w:val="both"/>
              <w:rPr>
                <w:rFonts w:ascii="Franklin Gothic Book" w:hAnsi="Franklin Gothic Book"/>
                <w:sz w:val="18"/>
                <w:szCs w:val="18"/>
              </w:rPr>
            </w:pP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Matrícula</w:t>
            </w:r>
            <w:r w:rsidRPr="000402D4">
              <w:rPr>
                <w:rFonts w:ascii="Franklin Gothic Book" w:hAnsi="Franklin Gothic Book"/>
                <w:sz w:val="18"/>
                <w:szCs w:val="18"/>
              </w:rPr>
              <w:tab/>
              <w:t>20,50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Se cobrarán mensualmente</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1. Nivel</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Taller de música</w:t>
            </w:r>
            <w:r w:rsidRPr="000402D4">
              <w:rPr>
                <w:rFonts w:ascii="Franklin Gothic Book" w:hAnsi="Franklin Gothic Book"/>
                <w:sz w:val="18"/>
                <w:szCs w:val="18"/>
              </w:rPr>
              <w:tab/>
              <w:t>35,72</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2. Nivel. 1. Curso</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Lenguaje musical + instrumento </w:t>
            </w:r>
            <w:r w:rsidRPr="000402D4">
              <w:rPr>
                <w:rFonts w:ascii="Franklin Gothic Book" w:hAnsi="Franklin Gothic Book"/>
                <w:sz w:val="18"/>
                <w:szCs w:val="18"/>
              </w:rPr>
              <w:tab/>
              <w:t xml:space="preserve"> 50,50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Lenguaje musical + 2 instrumentos</w:t>
            </w:r>
            <w:r w:rsidRPr="000402D4">
              <w:rPr>
                <w:rFonts w:ascii="Franklin Gothic Book" w:hAnsi="Franklin Gothic Book"/>
                <w:sz w:val="18"/>
                <w:szCs w:val="18"/>
              </w:rPr>
              <w:tab/>
              <w:t xml:space="preserve"> 58,00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2. Nivel. 2. Curso</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Lenguaje musical + instrumento</w:t>
            </w:r>
            <w:r w:rsidRPr="000402D4">
              <w:rPr>
                <w:rFonts w:ascii="Franklin Gothic Book" w:hAnsi="Franklin Gothic Book"/>
                <w:sz w:val="18"/>
                <w:szCs w:val="18"/>
              </w:rPr>
              <w:tab/>
              <w:t>50,50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Lenguaje musical + 2 instrumentos</w:t>
            </w:r>
            <w:r w:rsidRPr="000402D4">
              <w:rPr>
                <w:rFonts w:ascii="Franklin Gothic Book" w:hAnsi="Franklin Gothic Book"/>
                <w:sz w:val="18"/>
                <w:szCs w:val="18"/>
              </w:rPr>
              <w:tab/>
              <w:t>58,50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Instrumento (sin lenguaje musical 30’)</w:t>
            </w:r>
            <w:r w:rsidRPr="000402D4">
              <w:rPr>
                <w:rFonts w:ascii="Franklin Gothic Book" w:hAnsi="Franklin Gothic Book"/>
                <w:sz w:val="18"/>
                <w:szCs w:val="18"/>
              </w:rPr>
              <w:tab/>
              <w:t>35,75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Instrumento (sin lenguaje musical 45’)</w:t>
            </w:r>
            <w:r w:rsidRPr="000402D4">
              <w:rPr>
                <w:rFonts w:ascii="Franklin Gothic Book" w:hAnsi="Franklin Gothic Book"/>
                <w:sz w:val="18"/>
                <w:szCs w:val="18"/>
              </w:rPr>
              <w:tab/>
              <w:t>54,00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2 Instrumentos (sin lenguaje musical)</w:t>
            </w:r>
            <w:r w:rsidRPr="000402D4">
              <w:rPr>
                <w:rFonts w:ascii="Franklin Gothic Book" w:hAnsi="Franklin Gothic Book"/>
                <w:sz w:val="18"/>
                <w:szCs w:val="18"/>
              </w:rPr>
              <w:tab/>
              <w:t>45,75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Lenguaje musical</w:t>
            </w:r>
            <w:r w:rsidRPr="000402D4">
              <w:rPr>
                <w:rFonts w:ascii="Franklin Gothic Book" w:hAnsi="Franklin Gothic Book"/>
                <w:sz w:val="18"/>
                <w:szCs w:val="18"/>
              </w:rPr>
              <w:tab/>
              <w:t>39,75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2. Nivel. 3./4./5./6. Curso</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Lenguaje musical + instrumento + grupo</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 Musical</w:t>
            </w:r>
            <w:r w:rsidRPr="000402D4">
              <w:rPr>
                <w:rFonts w:ascii="Franklin Gothic Book" w:hAnsi="Franklin Gothic Book"/>
                <w:sz w:val="18"/>
                <w:szCs w:val="18"/>
              </w:rPr>
              <w:tab/>
              <w:t>53,00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Lenguaje musical + 2 instrumentos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grupo musical</w:t>
            </w:r>
            <w:r w:rsidRPr="000402D4">
              <w:rPr>
                <w:rFonts w:ascii="Franklin Gothic Book" w:hAnsi="Franklin Gothic Book"/>
                <w:sz w:val="18"/>
                <w:szCs w:val="18"/>
              </w:rPr>
              <w:tab/>
              <w:t>61,00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Instrumento (sin lenguaje musical)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grupo musical</w:t>
            </w:r>
            <w:r w:rsidRPr="000402D4">
              <w:rPr>
                <w:rFonts w:ascii="Franklin Gothic Book" w:hAnsi="Franklin Gothic Book"/>
                <w:sz w:val="18"/>
                <w:szCs w:val="18"/>
              </w:rPr>
              <w:tab/>
              <w:t>41,00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2 Instrumentos (sin lenguaje musical) </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grupo musical</w:t>
            </w:r>
            <w:r w:rsidRPr="000402D4">
              <w:rPr>
                <w:rFonts w:ascii="Franklin Gothic Book" w:hAnsi="Franklin Gothic Book"/>
                <w:sz w:val="18"/>
                <w:szCs w:val="18"/>
              </w:rPr>
              <w:tab/>
              <w:t xml:space="preserve"> 50,00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Curso de danza</w:t>
            </w:r>
            <w:r w:rsidRPr="000402D4">
              <w:rPr>
                <w:rFonts w:ascii="Franklin Gothic Book" w:hAnsi="Franklin Gothic Book"/>
                <w:sz w:val="18"/>
                <w:szCs w:val="18"/>
              </w:rPr>
              <w:tab/>
              <w:t>14,00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Clase de txistu y atabal </w:t>
            </w:r>
            <w:r w:rsidRPr="000402D4">
              <w:rPr>
                <w:rFonts w:ascii="Franklin Gothic Book" w:hAnsi="Franklin Gothic Book"/>
                <w:sz w:val="18"/>
                <w:szCs w:val="18"/>
              </w:rPr>
              <w:tab/>
              <w:t>16,25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Coro infantil (hasta 14 años)</w:t>
            </w:r>
            <w:r w:rsidRPr="000402D4">
              <w:rPr>
                <w:rFonts w:ascii="Franklin Gothic Book" w:hAnsi="Franklin Gothic Book"/>
                <w:sz w:val="18"/>
                <w:szCs w:val="18"/>
              </w:rPr>
              <w:tab/>
              <w:t xml:space="preserve"> 11,25</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Coro adultos</w:t>
            </w:r>
            <w:r w:rsidRPr="000402D4">
              <w:rPr>
                <w:rFonts w:ascii="Franklin Gothic Book" w:hAnsi="Franklin Gothic Book"/>
                <w:sz w:val="18"/>
                <w:szCs w:val="18"/>
              </w:rPr>
              <w:tab/>
              <w:t>13,75</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b/>
                <w:sz w:val="18"/>
                <w:szCs w:val="18"/>
              </w:rPr>
            </w:pPr>
            <w:r w:rsidRPr="000402D4">
              <w:rPr>
                <w:rFonts w:ascii="Franklin Gothic Book" w:hAnsi="Franklin Gothic Book"/>
                <w:b/>
                <w:sz w:val="18"/>
                <w:szCs w:val="18"/>
              </w:rPr>
              <w:t>14.- Talleres y cursos</w:t>
            </w:r>
          </w:p>
          <w:p w:rsidR="009F2DD0" w:rsidRPr="000402D4" w:rsidP="00AF7220">
            <w:pPr>
              <w:ind w:left="213"/>
              <w:jc w:val="both"/>
              <w:rPr>
                <w:rFonts w:ascii="Franklin Gothic Book" w:hAnsi="Franklin Gothic Book"/>
                <w:b/>
                <w:sz w:val="18"/>
                <w:szCs w:val="18"/>
              </w:rPr>
            </w:pPr>
            <w:r w:rsidRPr="000402D4">
              <w:rPr>
                <w:rFonts w:ascii="Franklin Gothic Book" w:hAnsi="Franklin Gothic Book"/>
                <w:b/>
                <w:sz w:val="18"/>
                <w:szCs w:val="18"/>
              </w:rPr>
              <w:t>Euroak</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Taller de pintura, mayores al mes</w:t>
            </w:r>
            <w:r w:rsidRPr="000402D4">
              <w:rPr>
                <w:rFonts w:ascii="Franklin Gothic Book" w:hAnsi="Franklin Gothic Book"/>
                <w:sz w:val="18"/>
                <w:szCs w:val="18"/>
              </w:rPr>
              <w:tab/>
              <w:t>27,50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(3 horas semana)</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Taller de pintura, menores al mes</w:t>
            </w:r>
            <w:r w:rsidRPr="000402D4">
              <w:rPr>
                <w:rFonts w:ascii="Franklin Gothic Book" w:hAnsi="Franklin Gothic Book"/>
                <w:sz w:val="18"/>
                <w:szCs w:val="18"/>
              </w:rPr>
              <w:tab/>
              <w:t>22,00</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(1 hora semana)</w:t>
            </w:r>
          </w:p>
          <w:p w:rsidR="009F2DD0" w:rsidRPr="000402D4" w:rsidP="00AF7220">
            <w:pPr>
              <w:tabs>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Curso de “bertsolarismo”, al mes</w:t>
            </w:r>
            <w:r w:rsidRPr="000402D4">
              <w:rPr>
                <w:rFonts w:ascii="Franklin Gothic Book" w:hAnsi="Franklin Gothic Book"/>
                <w:sz w:val="18"/>
                <w:szCs w:val="18"/>
              </w:rPr>
              <w:tab/>
              <w:t>13,25</w:t>
            </w:r>
          </w:p>
          <w:p w:rsidR="009F2DD0" w:rsidRPr="000402D4" w:rsidP="00AF7220">
            <w:pPr>
              <w:pStyle w:val="27norma"/>
              <w:ind w:left="213"/>
              <w:jc w:val="both"/>
              <w:rPr>
                <w:rFonts w:ascii="Franklin Gothic Book" w:hAnsi="Franklin Gothic Book"/>
                <w:b/>
                <w:i/>
                <w:sz w:val="18"/>
                <w:szCs w:val="18"/>
              </w:rPr>
            </w:pPr>
            <w:r w:rsidRPr="000402D4">
              <w:rPr>
                <w:rFonts w:ascii="Franklin Gothic Book" w:hAnsi="Franklin Gothic Book"/>
                <w:b/>
                <w:i/>
                <w:sz w:val="18"/>
                <w:szCs w:val="18"/>
              </w:rPr>
              <w:t>15. Colonias de verano</w:t>
            </w:r>
          </w:p>
          <w:p w:rsidR="009F2DD0" w:rsidRPr="000402D4" w:rsidP="00AF7220">
            <w:pPr>
              <w:ind w:left="213"/>
              <w:jc w:val="both"/>
              <w:rPr>
                <w:rFonts w:ascii="Franklin Gothic Book" w:hAnsi="Franklin Gothic Book"/>
                <w:sz w:val="18"/>
                <w:szCs w:val="18"/>
                <w:u w:val="single"/>
              </w:rPr>
            </w:pPr>
            <w:r w:rsidRPr="000402D4">
              <w:rPr>
                <w:rFonts w:ascii="Franklin Gothic Book" w:hAnsi="Franklin Gothic Book"/>
                <w:sz w:val="18"/>
                <w:szCs w:val="18"/>
                <w:u w:val="single"/>
              </w:rPr>
              <w:t>                            1 niño           2 niños           3 niños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Quincena</w:t>
            </w:r>
            <w:r w:rsidRPr="000402D4">
              <w:rPr>
                <w:rFonts w:ascii="Franklin Gothic Book" w:hAnsi="Franklin Gothic Book"/>
                <w:sz w:val="18"/>
                <w:szCs w:val="18"/>
              </w:rPr>
              <w:tab/>
              <w:t>74,00</w:t>
            </w:r>
            <w:r w:rsidRPr="000402D4">
              <w:rPr>
                <w:rFonts w:ascii="Franklin Gothic Book" w:hAnsi="Franklin Gothic Book"/>
                <w:sz w:val="18"/>
                <w:szCs w:val="18"/>
              </w:rPr>
              <w:tab/>
              <w:t>129,00</w:t>
            </w:r>
            <w:r w:rsidRPr="000402D4">
              <w:rPr>
                <w:rFonts w:ascii="Franklin Gothic Book" w:hAnsi="Franklin Gothic Book"/>
                <w:sz w:val="18"/>
                <w:szCs w:val="18"/>
              </w:rPr>
              <w:tab/>
              <w:t>180,00</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Mes</w:t>
            </w:r>
            <w:r w:rsidRPr="000402D4">
              <w:rPr>
                <w:rFonts w:ascii="Franklin Gothic Book" w:hAnsi="Franklin Gothic Book"/>
                <w:sz w:val="18"/>
                <w:szCs w:val="18"/>
              </w:rPr>
              <w:tab/>
              <w:t>109,00</w:t>
            </w:r>
            <w:r w:rsidRPr="000402D4">
              <w:rPr>
                <w:rFonts w:ascii="Franklin Gothic Book" w:hAnsi="Franklin Gothic Book"/>
                <w:sz w:val="18"/>
                <w:szCs w:val="18"/>
              </w:rPr>
              <w:tab/>
              <w:t>185,00</w:t>
            </w:r>
            <w:r w:rsidRPr="000402D4">
              <w:rPr>
                <w:rFonts w:ascii="Franklin Gothic Book" w:hAnsi="Franklin Gothic Book"/>
                <w:sz w:val="18"/>
                <w:szCs w:val="18"/>
              </w:rPr>
              <w:tab/>
              <w:t>287,50</w:t>
            </w: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r w:rsidRPr="000402D4">
              <w:rPr>
                <w:rFonts w:ascii="Franklin Gothic Book" w:hAnsi="Franklin Gothic Book"/>
                <w:b/>
                <w:sz w:val="18"/>
                <w:szCs w:val="18"/>
              </w:rPr>
              <w:t>16.- Servicios Sociales: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b/>
                <w:sz w:val="18"/>
                <w:szCs w:val="18"/>
              </w:rPr>
              <w:t xml:space="preserve">                                                                         </w:t>
            </w:r>
            <w:r w:rsidRPr="000402D4">
              <w:rPr>
                <w:rFonts w:ascii="Franklin Gothic Book" w:hAnsi="Franklin Gothic Book"/>
                <w:sz w:val="18"/>
                <w:szCs w:val="18"/>
              </w:rPr>
              <w:t>Euros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Servicio de ayuda a domicilio/por cada hora.. 19,50</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Servicio de ayuda por hora/festivo …………  23,50</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El importe de la tasa a abonar se bonificará, según dispone la ordenanza reguladora del servicio de ayuda a domicilio, esto es, en función de los ingresos del beneficiario del servicio.</w:t>
            </w:r>
          </w:p>
          <w:p w:rsidR="009F2DD0" w:rsidRPr="000402D4" w:rsidP="00AF7220">
            <w:pPr>
              <w:ind w:left="213"/>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r w:rsidRPr="000402D4">
              <w:rPr>
                <w:rFonts w:ascii="Franklin Gothic Book" w:hAnsi="Franklin Gothic Book"/>
                <w:b/>
                <w:sz w:val="18"/>
                <w:szCs w:val="18"/>
              </w:rPr>
              <w:t>17.- Tasa por la utilización del Salón de Sesiones para realizar actos civiles: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b/>
                <w:sz w:val="18"/>
                <w:szCs w:val="18"/>
              </w:rPr>
              <w:t xml:space="preserve">                                                                         </w:t>
            </w:r>
            <w:r w:rsidRPr="000402D4">
              <w:rPr>
                <w:rFonts w:ascii="Franklin Gothic Book" w:hAnsi="Franklin Gothic Book"/>
                <w:sz w:val="18"/>
                <w:szCs w:val="18"/>
              </w:rPr>
              <w:t>Euros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Por cada celebración ……………………....   98,50 </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En los casos en que al menos uno de los contrayentes sea de Getaria, se aplicará una bonificación del 95 % a la tasa.</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r w:rsidRPr="000402D4">
              <w:rPr>
                <w:rFonts w:ascii="Franklin Gothic Book" w:hAnsi="Franklin Gothic Book"/>
                <w:b/>
                <w:sz w:val="18"/>
                <w:szCs w:val="18"/>
              </w:rPr>
              <w:t>18.- Tasa por realizar grabaciones en el municipio:</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b/>
                <w:sz w:val="18"/>
                <w:szCs w:val="18"/>
              </w:rPr>
              <w:t xml:space="preserve">                                                                        </w:t>
            </w:r>
            <w:r w:rsidRPr="000402D4">
              <w:rPr>
                <w:rFonts w:ascii="Franklin Gothic Book" w:hAnsi="Franklin Gothic Book"/>
                <w:sz w:val="18"/>
                <w:szCs w:val="18"/>
              </w:rPr>
              <w:t>Euros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Por cada día de grabación ……………....    304,50 </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r w:rsidRPr="000402D4">
              <w:rPr>
                <w:rFonts w:ascii="Franklin Gothic Book" w:hAnsi="Franklin Gothic Book"/>
                <w:b/>
                <w:sz w:val="18"/>
                <w:szCs w:val="18"/>
              </w:rPr>
              <w:t>19.- Tasa por la utilización de sillas y mesas:</w:t>
            </w: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r w:rsidRPr="000402D4">
              <w:rPr>
                <w:rFonts w:ascii="Franklin Gothic Book" w:hAnsi="Franklin Gothic Book"/>
                <w:sz w:val="18"/>
                <w:szCs w:val="18"/>
              </w:rPr>
              <w:t>El material del ayuntamiento se recibirá  y devolverá en el local de la brigada, dentro de su horario laboral.</w:t>
            </w:r>
            <w:r w:rsidRPr="000402D4">
              <w:rPr>
                <w:rFonts w:ascii="Franklin Gothic Book" w:hAnsi="Franklin Gothic Book"/>
                <w:b/>
                <w:sz w:val="18"/>
                <w:szCs w:val="18"/>
              </w:rPr>
              <w:t xml:space="preserve">    </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b/>
                <w:sz w:val="18"/>
                <w:szCs w:val="18"/>
              </w:rPr>
              <w:t xml:space="preserve">                                                                   </w:t>
            </w:r>
            <w:r w:rsidRPr="000402D4">
              <w:rPr>
                <w:rFonts w:ascii="Franklin Gothic Book" w:hAnsi="Franklin Gothic Book"/>
                <w:sz w:val="18"/>
                <w:szCs w:val="18"/>
              </w:rPr>
              <w:t>Euros</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Hasta 100 sillas  ……..……………....       42,75 </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Superando dicha cantidad, por silla …         0,50</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Por cada mesa ………………………..        2,75</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 xml:space="preserve">Con independencia de las unidades o elementos solicitados, siempre se abonará la tasa mínima de 43,75 €. </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p>
          <w:p w:rsidR="009F2DD0" w:rsidRPr="000402D4" w:rsidP="00AF7220">
            <w:pPr>
              <w:tabs>
                <w:tab w:val="right" w:leader="dot" w:pos="1843"/>
                <w:tab w:val="right" w:leader="dot" w:pos="2977"/>
                <w:tab w:val="right" w:leader="dot" w:pos="4111"/>
              </w:tabs>
              <w:ind w:left="213"/>
              <w:jc w:val="both"/>
              <w:rPr>
                <w:rFonts w:ascii="Franklin Gothic Book" w:hAnsi="Franklin Gothic Book"/>
                <w:b/>
                <w:sz w:val="18"/>
                <w:szCs w:val="18"/>
              </w:rPr>
            </w:pPr>
            <w:r w:rsidRPr="000402D4">
              <w:rPr>
                <w:rFonts w:ascii="Franklin Gothic Book" w:hAnsi="Franklin Gothic Book"/>
                <w:b/>
                <w:sz w:val="18"/>
                <w:szCs w:val="18"/>
              </w:rPr>
              <w:t>20.- Tasa OTA del Puerto:</w:t>
            </w:r>
          </w:p>
          <w:p w:rsidR="009F2DD0" w:rsidRPr="000402D4" w:rsidP="00AF7220">
            <w:pPr>
              <w:tabs>
                <w:tab w:val="right" w:leader="dot" w:pos="1843"/>
                <w:tab w:val="right" w:leader="dot" w:pos="2977"/>
                <w:tab w:val="right" w:leader="dot" w:pos="4111"/>
              </w:tabs>
              <w:ind w:left="213"/>
              <w:jc w:val="both"/>
              <w:rPr>
                <w:rFonts w:ascii="Franklin Gothic Book" w:hAnsi="Franklin Gothic Book"/>
                <w:sz w:val="18"/>
                <w:szCs w:val="18"/>
              </w:rPr>
            </w:pPr>
            <w:r w:rsidRPr="000402D4">
              <w:rPr>
                <w:rFonts w:ascii="Franklin Gothic Book" w:hAnsi="Franklin Gothic Book"/>
                <w:sz w:val="18"/>
                <w:szCs w:val="18"/>
              </w:rPr>
              <w:t>Euroak</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xml:space="preserve">Por cada hora de aparcamiento    ……        1,00 </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Cantidad máxima a abonar</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por día completo      …………………..       9,00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Isuna baliogabetzea    ………………..       15,00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Bono de temporada ………………….       30,00</w:t>
            </w:r>
          </w:p>
          <w:p w:rsidR="009F2DD0" w:rsidRPr="000402D4" w:rsidP="00AF7220">
            <w:pPr>
              <w:ind w:left="213"/>
              <w:jc w:val="both"/>
              <w:rPr>
                <w:rFonts w:ascii="Franklin Gothic Book" w:hAnsi="Franklin Gothic Book"/>
                <w:sz w:val="18"/>
                <w:szCs w:val="18"/>
              </w:rPr>
            </w:pPr>
          </w:p>
          <w:p w:rsidR="009F2DD0" w:rsidRPr="000402D4" w:rsidP="00AF7220">
            <w:pPr>
              <w:pStyle w:val="NormalWeb"/>
              <w:ind w:left="213"/>
              <w:jc w:val="both"/>
              <w:rPr>
                <w:rFonts w:ascii="Franklin Gothic Book" w:hAnsi="Franklin Gothic Book" w:cs="Times New Roman"/>
                <w:b/>
                <w:bCs/>
                <w:sz w:val="18"/>
                <w:szCs w:val="18"/>
              </w:rPr>
            </w:pPr>
            <w:r w:rsidRPr="000402D4">
              <w:rPr>
                <w:rFonts w:ascii="Franklin Gothic Book" w:hAnsi="Franklin Gothic Book" w:cs="Times New Roman"/>
                <w:sz w:val="18"/>
                <w:szCs w:val="18"/>
              </w:rPr>
              <w:t>La presente Ordenanza Fiscal y Anexo entrarán en vigor el día 01.01.2020, y mantendrán su vigencia hasta que se acuerde su modificación o derogación.</w:t>
            </w:r>
          </w:p>
        </w:tc>
      </w:tr>
      <w:tr w:rsidTr="00AF7220">
        <w:tblPrEx>
          <w:tblW w:w="10135" w:type="dxa"/>
          <w:tblLayout w:type="fixed"/>
          <w:tblCellMar>
            <w:left w:w="70" w:type="dxa"/>
            <w:right w:w="70" w:type="dxa"/>
          </w:tblCellMar>
          <w:tblLook w:val="0000"/>
        </w:tblPrEx>
        <w:tc>
          <w:tcPr>
            <w:tcW w:w="4890" w:type="dxa"/>
          </w:tcPr>
          <w:p w:rsidR="009F2DD0" w:rsidRPr="000402D4" w:rsidP="00AF7220">
            <w:pPr>
              <w:spacing w:before="100" w:beforeAutospacing="1" w:after="100" w:afterAutospacing="1"/>
              <w:ind w:right="214"/>
              <w:jc w:val="both"/>
              <w:rPr>
                <w:rFonts w:ascii="Franklin Gothic Book" w:hAnsi="Franklin Gothic Book"/>
                <w:b/>
                <w:i/>
                <w:sz w:val="18"/>
                <w:szCs w:val="18"/>
              </w:rPr>
            </w:pPr>
          </w:p>
        </w:tc>
        <w:tc>
          <w:tcPr>
            <w:tcW w:w="5245" w:type="dxa"/>
          </w:tcPr>
          <w:p w:rsidR="009F2DD0" w:rsidRPr="000402D4" w:rsidP="00AF7220">
            <w:pPr>
              <w:spacing w:before="100" w:beforeAutospacing="1" w:after="100" w:afterAutospacing="1"/>
              <w:ind w:left="213"/>
              <w:jc w:val="both"/>
              <w:rPr>
                <w:rFonts w:ascii="Franklin Gothic Book" w:hAnsi="Franklin Gothic Book"/>
                <w:b/>
                <w:i/>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7.- Udal jabari publikoaren erabilera pribatibo edo probetxamendu berezia-gatik ordaindu beharreko tasak arautzen dituen ordenantza.</w:t>
            </w:r>
          </w:p>
          <w:p w:rsidR="009F2DD0" w:rsidRPr="000402D4" w:rsidP="00AF7220">
            <w:pPr>
              <w:pStyle w:val="NormalWeb"/>
              <w:ind w:right="214"/>
              <w:jc w:val="both"/>
              <w:rPr>
                <w:rFonts w:ascii="Franklin Gothic Book" w:hAnsi="Franklin Gothic Book" w:cs="Arial"/>
                <w:b/>
                <w:bCs/>
                <w:sz w:val="18"/>
                <w:szCs w:val="18"/>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7.- Ordenanza reguladora de Tasas por la utilización privativa o el aprovechamiento especial del dominio público local.</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 XEDAPEN OROKORRAK</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Entitate lokal honek, Gipuzkoako Toki Ogasunak arautzen dituen Foru Arauari jarraiki, Eranskinean zehazten diren tasak ezarri eta exijitzen ditu udal jabari publikoaren erabilera pribatiboagatik edo probetxamendu bereziagatik. </w:t>
            </w:r>
            <w:r w:rsidRPr="000402D4">
              <w:rPr>
                <w:rFonts w:ascii="Franklin Gothic Book" w:hAnsi="Franklin Gothic Book" w:cs="Arial"/>
                <w:sz w:val="18"/>
                <w:szCs w:val="18"/>
              </w:rPr>
              <w:t>Ordenantza honetan adierazten diren arauen arabera ezarri eta exijitzen dira tasa horiek, eta haren barruan geratzen dira jasota.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2.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Ordenantza hau entitate lokalaren lurralde eremu osoan aplikatuko da.</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 DISPOSICIONES GENERALES.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Esta Entidad Local, de acuerdo con lo previsto en la Norma Foral reguladora de las Haciendas Locales de Gipuzkoa, establece y exige tasas por la utilización privativa o el aprovechamiento especial del dominio público local especificados en el Anexo, y según las normas contenidas en esta Ordenanza, de las que aquéllas son parte integrante.</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2.</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La Ordenanza se aplica en todo el ámbito territorial de la Entidad Local.</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II. ZERGAGAIA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3.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Udal jabari publikoaren erabilera pribatiboak edo haren probetxamendu bereziak eratzen du zergagaia.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II. HECHO IMPONIBLE</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3.</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Constituye el hecho imponible la utilización privativa o el aprovechamiento especial del dominio público local.</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III.  ZERGAPEKOA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4.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Honako hauek izango dira, zergadun bezala, subjektu pasiboak: pertsona fisikoak zein juridikoak, eta Gipuzkoako Zergen Foru Arau Orokorrak 35. artikuluan aipatzen dituen entitateak, baldin eta beren onura partikularrerako gozatu, erabili edo aprobetxatzen badute modu berezian udal jabari publikoa, uztailaren 5eko 11/1989 Foru Arauak, Gipuzkoako Toki Ogasunei buruzkoak, 20.2 artikuluan jasotzen dituen kasuen arabera.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lang w:val="eu-ES"/>
              </w:rPr>
              <w:t xml:space="preserve">2. Espaloietan egokitutako ibilgailu sarrerak modu pribatiboan erabiltzeagatik edo haien probetxamendu bereziagatik ezartzen diren tasetan eta, oro bat, sarrera horiek eraiki, mantendu, aldatu edo kentzekoetan, zergadunaren ordezkotzat hartuko dira ibilgailuen sarrera horiei sarbidea ematen dieten finka eta lokalen jabeak. </w:t>
            </w:r>
            <w:r w:rsidRPr="000402D4">
              <w:rPr>
                <w:rFonts w:ascii="Franklin Gothic Book" w:hAnsi="Franklin Gothic Book" w:cs="Arial"/>
                <w:sz w:val="18"/>
                <w:szCs w:val="18"/>
              </w:rPr>
              <w:t>Horiek, hala dagokienean, onuradun desberdinei jasanarazi ahal izango dizkiete kuotak.</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3. Estatua, autonomia elkarteak eta entitate lokalak ez daude behartuta tasak ordaintzera herri jabariaren erabilera pribatibo edo probetxamendu bereziarengatik, zuzenean ustiatzen dituzten komunikazio zerbitzu publikoen probetxamenduetan eta, bereziki, herritarren segurtasunarekin edo defentsa nazionalarekin zer ikusia duten guztietan.</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III. OBLIGADO TRIBUTARIO</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4.</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Son sujetos pasivos, en concepto de contribuyentes, las personas físicas y jurídicas y las entidades a que se refiere el artículo 35 de la Norma Foral General Tributaria del Territorio Histórico de Gipuzkoa, que disfruten, utilicen o aprovechen especialmente el dominio público local en beneficio particular, conforme a alguno de los supuestos previstos en el artículo 20.2 de la Norma Foral 11/1989, de 5 de julio, reguladora de las Haciendas Locales de Gipuzkoa.</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En las tasas establecidas por la utilización privativa o el aprovechamiento especial por entradas de vehículos o carruajes a través de las aceras y por su construcción, mantenimiento, modificación o supresión, tendrán la consideración de sustitutos del contribuyente, los propietarios de las fincas y locales a que den acceso dichas entradas de vehículos, quienes podrán repercutir, en su caso, las cuotas sobre los respectivos beneficiarios.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 El Estado, las Comunidades Autónomas y las Entidades Locales no estarán obligados al pago de las tasas por utilización privativa o aprovechamiento especial del dominio público por los aprovechamientos inherentes a los servicios públicos de comunicaciones que exploten directamente y por todos los que inmediatamente interesen a la seguridad ciudadana o a la defensa nacional.</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5.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Tasen ordainketa lizentziak beren izenean jasotzen dituztenek egingo dute, eta horien ezean, probetxamenduaren onuradun direnek.</w:t>
            </w:r>
          </w:p>
          <w:p w:rsidR="009F2DD0" w:rsidRPr="000402D4" w:rsidP="00AF7220">
            <w:pPr>
              <w:pStyle w:val="NormalWeb"/>
              <w:ind w:right="214"/>
              <w:jc w:val="both"/>
              <w:rPr>
                <w:rFonts w:ascii="Franklin Gothic Book" w:hAnsi="Franklin Gothic Book" w:cs="Arial"/>
                <w:sz w:val="18"/>
                <w:szCs w:val="18"/>
              </w:rPr>
            </w:pPr>
          </w:p>
        </w:tc>
        <w:tc>
          <w:tcPr>
            <w:tcW w:w="5245" w:type="dxa"/>
          </w:tcPr>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5.</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Las tasas se harán efectivas por aquellos a cuyo favor se otorguen las licencias correspondientes o, en su defecto, por quienes se beneficien del aprovechamiento.</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IV. SALBUESPENAK, MURRIZPENAK ETA HOBARIAK</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6.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Salbuespenak edo bestelako onura fiskalak aplikagarri diren xedapen orokorretan ezarritakoaren arabera emango dira.</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IV. EXENCIONES, REDUCCIONES Y BONIFICACIONES</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6.</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La concesión de exenciones u otros beneficios fiscales se sujetará a lo que se establezca en las disposiciones generales de aplicación.</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 OINARRI EZARGARRIA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7.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Oinarri ezargarria udal jabari publikoaren erabilera pribatiboa edo probetxamendu berezia gauzatzen den unitate bakoitzak osatzen du, Eranskinean jasotakoaren arabera.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 BASE IMPONIBLE</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7.</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Constituye la base imponible cada una de las unidades en que se materialice la utilización privativa o el aprovechamiento especial del dominio público local, en los términos contenidos en el Anexo.</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VI. KUOTA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8. artikulua.</w:t>
            </w: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1. Zerga kuota tarifa bat, espreski erabakitako kopuru finko bat edo, bestela, bi prozedurak batera erabiliz finkatuko da, Eranskinean ezarritakoaren arabera.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2. Erabilera pribatibo edo probetxamendu bereziak udal jabari publikoa suntsitu edo hondatzen duenean, onuradunak, behar den tasari aurre egiteaz gainera, osorik itzuli beharko ditu berreraikuntza edo konponketa gastuen kostuak, eta haren zenbatekoa aldez aurretik ordaindu.</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Kalteak konponezinak badira, udalak kalteordain bat jasoko du. Suntsitutako ondasunen pareko balioa izango du, edo bestela, kaltetutako ondasunen zenbatekoarena.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Entitate Lokalak ezingo ditu barkatu, ez osorik ez zati batean, apartatu honetan aipatzen diren kalteordainak edo diru-itzulketak.</w:t>
            </w: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 CUOTA</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8.</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La cuota tributaria consistirá, conforme a lo establecido en el Anexo, en la cantidad resultante de aplicar una tarifa, una cantidad fija señalada al efecto, o la cantidad resultante de la aplicación conjunta de ambos procedimientos.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Cuando la utilización privativa o el aprovechamiento especial lleve aparejada la destrucción o deterioro del dominio público local, el beneficiario, sin perjuicio del pago de la tasa a que hubiere lugar, estará obligado al reintegro del coste total de los respectivos gastos de reconstrucción o reparación y al depósito previo de su importe.</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Si los daños fueran irreparables, la Entidad Local será indemnizada en cuantía igual al valor de los bienes destruidos o el importe del deterioro de los dañados.</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La Entidad Local no podrá condonar total ni parcialmente las indemnizaciones y reintegros a que se refiere el presente apartado.</w:t>
            </w: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spacing w:before="0" w:beforeAutospacing="0" w:after="120" w:afterAutospacing="0"/>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VII. SORTZAPENA ETA ZERGALDIA</w:t>
            </w:r>
          </w:p>
          <w:p w:rsidR="009F2DD0" w:rsidRPr="000402D4" w:rsidP="00AF7220">
            <w:pPr>
              <w:pStyle w:val="NormalWeb"/>
              <w:spacing w:before="0" w:beforeAutospacing="0" w:after="120" w:afterAutospacing="0"/>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9. artikulua.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1. Udal jabari publikoaren erabilera pribatibo edo probetxamendu bereziagatik exijitzen den tasa hurrengo uneetan sortuko da zergagaiaren izaeraren arabera: erabilera pribatiboa edo probetxamendu berezia hasten denean, eta orduan zenbateko osoa edo haren zati bat aurrez ordaintzea exijitu daiteke, edota, bestela, jarduketari edo espedienteari hasiera ematen dion eskaera aurkezten denean; jarduketa ez da egingo edo espedientea ez da izapidatuko dagokion ordainketa egiten ez bada.</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2. Tasaren izaera materialak sortzapena aldizkakoa izatea exijitzen duenean, sortzapen hori urte bakoitzeko urtarrilaren 1ean gertatuko da eta zergaldiak urte naturala hartuko du. Erabilera pribatiboa edo probetxamendu berezia hasi edo uzten denean, ordea, zergaldia zirkunstantzia horretara egokituko da, eta kuotan dagokion hainbanaketa egingo da Eranskinean ezarritakoari jarraituz.</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r w:rsidRPr="000402D4">
              <w:rPr>
                <w:rFonts w:ascii="Franklin Gothic Book" w:hAnsi="Franklin Gothic Book" w:cs="Arial"/>
                <w:sz w:val="18"/>
                <w:szCs w:val="18"/>
              </w:rPr>
              <w:t>3. Jabari publikoa erabili edo aprobetxatzeko eskubidea burutu edo gauzatu gabe geratzen bada subjektu pasiboarekin zer ikusirik ez duten arrazoiengatik, dagokion zenbatekoa itzuliko zaio.</w:t>
            </w:r>
          </w:p>
          <w:p w:rsidR="009F2DD0" w:rsidRPr="000402D4" w:rsidP="00AF7220">
            <w:pPr>
              <w:pStyle w:val="NormalWeb"/>
              <w:spacing w:before="0" w:beforeAutospacing="0" w:after="120" w:afterAutospacing="0"/>
              <w:ind w:right="214"/>
              <w:jc w:val="both"/>
              <w:rPr>
                <w:rFonts w:ascii="Franklin Gothic Book" w:hAnsi="Franklin Gothic Book" w:cs="Arial"/>
                <w:sz w:val="18"/>
                <w:szCs w:val="18"/>
              </w:rPr>
            </w:pPr>
          </w:p>
        </w:tc>
        <w:tc>
          <w:tcPr>
            <w:tcW w:w="5245" w:type="dxa"/>
          </w:tcPr>
          <w:p w:rsidR="009F2DD0" w:rsidRPr="000402D4" w:rsidP="00AF7220">
            <w:pPr>
              <w:pStyle w:val="NormalWeb"/>
              <w:spacing w:before="0" w:beforeAutospacing="0" w:after="120" w:afterAutospacing="0"/>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VII. DEVENGO Y PERIODO IMPOSITIVO</w:t>
            </w:r>
          </w:p>
          <w:p w:rsidR="009F2DD0" w:rsidRPr="000402D4" w:rsidP="00AF7220">
            <w:pPr>
              <w:pStyle w:val="NormalWeb"/>
              <w:spacing w:before="0" w:beforeAutospacing="0" w:after="120" w:afterAutospacing="0"/>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9.</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1. La tasa por la utilización privativa o el aprovechamiento especial del dominio público local se devengará, según la naturaleza de su hecho imponible, cuando se inicie el uso privativo o el aprovechamiento especial, pudiendo exigirse el depósito previo de su importe total o parcial, o cuando se presente la solicitud que inicie la actuación o el expediente, que no se realizará o tramitará sin que se haya efectuado el pago correspondiente.</w:t>
            </w:r>
          </w:p>
          <w:p w:rsidR="009F2DD0" w:rsidRPr="000402D4" w:rsidP="00AF7220">
            <w:pPr>
              <w:pStyle w:val="NormalWeb"/>
              <w:spacing w:before="0" w:beforeAutospacing="0" w:after="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2. Cuando la naturaleza material de la tasa exija el devengo períodico de ésta, el mismo tendrá lugar el 1 de enero de cada año y el período impositivo comprenderá el año natural, salvo en los supuestos de inicio o cese en la utilización privativa o el aprovechamiento especial, en cuyo caso el período impositivo se ajustará a esa circunstancia con el consiguiente prorrateo en la cuota, en los términos establecidos en el Anexo.</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r w:rsidRPr="000402D4">
              <w:rPr>
                <w:rFonts w:ascii="Franklin Gothic Book" w:hAnsi="Franklin Gothic Book" w:cs="Arial"/>
                <w:sz w:val="18"/>
                <w:szCs w:val="18"/>
              </w:rPr>
              <w:t>3. Cuando por causas no imputables al sujeto pasivo, el derecho a la utilización o aprovechamiento del dominio público no se preste o desarrolle, procederá la devolución del importe correspondiente.</w:t>
            </w:r>
          </w:p>
          <w:p w:rsidR="009F2DD0" w:rsidRPr="000402D4" w:rsidP="00AF7220">
            <w:pPr>
              <w:pStyle w:val="NormalWeb"/>
              <w:spacing w:before="0" w:beforeAutospacing="0" w:after="120" w:afterAutospacing="0"/>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VIII. LIKIDAZIOA ETA ORDAINKETA</w:t>
            </w:r>
          </w:p>
          <w:p w:rsidR="009F2DD0" w:rsidRPr="000402D4" w:rsidP="00AF7220">
            <w:pPr>
              <w:pStyle w:val="NormalWeb"/>
              <w:ind w:right="214"/>
              <w:jc w:val="both"/>
              <w:rPr>
                <w:rFonts w:ascii="Franklin Gothic Book" w:hAnsi="Franklin Gothic Book" w:cs="Arial"/>
                <w:i/>
                <w:iCs/>
                <w:sz w:val="18"/>
                <w:szCs w:val="18"/>
              </w:rPr>
            </w:pPr>
            <w:r w:rsidRPr="000402D4">
              <w:rPr>
                <w:rFonts w:ascii="Franklin Gothic Book" w:hAnsi="Franklin Gothic Book" w:cs="Arial"/>
                <w:i/>
                <w:iCs/>
                <w:sz w:val="18"/>
                <w:szCs w:val="18"/>
              </w:rPr>
              <w:t>10. artikulua.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Entitate Lokalak kontzeptu bakoitzaren likidazioa egingo du, eta likidaturiko kopurua eskudirutan ordainduko da Eranskinak exakzio bakoitzerako ezartzen dituen arau partikularrei jarraituz.</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VIII. LIQUIDACION E INGRESO</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10.</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Por la Entidad Local se practicará la liquidación que proceda por cada concepto, ingresándose en metálico la cantidad liquidada, conforme a las normas particulares de cada exacción contenidas en el Anexo.</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lang w:val="eu-ES"/>
              </w:rPr>
            </w:pPr>
            <w:r w:rsidRPr="000402D4">
              <w:rPr>
                <w:rFonts w:ascii="Franklin Gothic Book" w:hAnsi="Franklin Gothic Book" w:cs="Arial"/>
                <w:b/>
                <w:bCs/>
                <w:sz w:val="18"/>
                <w:szCs w:val="18"/>
                <w:lang w:val="eu-ES"/>
              </w:rPr>
              <w:t>IX. TASEN KUDEAKETA</w:t>
            </w:r>
          </w:p>
          <w:p w:rsidR="009F2DD0" w:rsidRPr="000402D4" w:rsidP="00AF7220">
            <w:pPr>
              <w:pStyle w:val="NormalWeb"/>
              <w:ind w:right="214"/>
              <w:jc w:val="both"/>
              <w:rPr>
                <w:rFonts w:ascii="Franklin Gothic Book" w:hAnsi="Franklin Gothic Book" w:cs="Arial"/>
                <w:i/>
                <w:iCs/>
                <w:sz w:val="18"/>
                <w:szCs w:val="18"/>
                <w:lang w:val="eu-ES"/>
              </w:rPr>
            </w:pPr>
            <w:r w:rsidRPr="000402D4">
              <w:rPr>
                <w:rFonts w:ascii="Franklin Gothic Book" w:hAnsi="Franklin Gothic Book" w:cs="Arial"/>
                <w:i/>
                <w:iCs/>
                <w:sz w:val="18"/>
                <w:szCs w:val="18"/>
                <w:lang w:val="eu-ES"/>
              </w:rPr>
              <w:t>11. artikulua.</w:t>
            </w:r>
          </w:p>
          <w:p w:rsidR="009F2DD0" w:rsidRPr="000402D4" w:rsidP="00AF7220">
            <w:pPr>
              <w:pStyle w:val="NormalWeb"/>
              <w:ind w:right="214"/>
              <w:jc w:val="both"/>
              <w:rPr>
                <w:rFonts w:ascii="Franklin Gothic Book" w:hAnsi="Franklin Gothic Book" w:cs="Arial"/>
                <w:sz w:val="18"/>
                <w:szCs w:val="18"/>
                <w:lang w:val="eu-ES"/>
              </w:rPr>
            </w:pPr>
            <w:r w:rsidRPr="000402D4">
              <w:rPr>
                <w:rFonts w:ascii="Franklin Gothic Book" w:hAnsi="Franklin Gothic Book" w:cs="Arial"/>
                <w:sz w:val="18"/>
                <w:szCs w:val="18"/>
                <w:lang w:val="eu-ES"/>
              </w:rPr>
              <w:t>Ordenantza honetan arautzen diren tasak likidatu, bildu eta ikuskatzeari dagokion guztian, eta, halaber, zerga urrapenak kalifikatu eta kasu bakoitzean dagozkien zigorrak ezartzerakoan, Gipuzkoako Zergen Foru Arau Orokorrean jasotakoa aplikatuko da.</w:t>
            </w:r>
          </w:p>
          <w:p w:rsidR="009F2DD0" w:rsidRPr="000402D4" w:rsidP="00AF7220">
            <w:pPr>
              <w:pStyle w:val="NormalWeb"/>
              <w:ind w:right="214"/>
              <w:jc w:val="both"/>
              <w:rPr>
                <w:rFonts w:ascii="Franklin Gothic Book" w:hAnsi="Franklin Gothic Book" w:cs="Arial"/>
                <w:sz w:val="18"/>
                <w:szCs w:val="18"/>
                <w:lang w:val="eu-ES"/>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IX. GESTION DE LAS TASAS</w:t>
            </w:r>
          </w:p>
          <w:p w:rsidR="009F2DD0" w:rsidRPr="000402D4" w:rsidP="00AF7220">
            <w:pPr>
              <w:pStyle w:val="NormalWeb"/>
              <w:ind w:left="213"/>
              <w:jc w:val="both"/>
              <w:rPr>
                <w:rFonts w:ascii="Franklin Gothic Book" w:hAnsi="Franklin Gothic Book" w:cs="Arial"/>
                <w:i/>
                <w:iCs/>
                <w:sz w:val="18"/>
                <w:szCs w:val="18"/>
              </w:rPr>
            </w:pPr>
            <w:r w:rsidRPr="000402D4">
              <w:rPr>
                <w:rFonts w:ascii="Franklin Gothic Book" w:hAnsi="Franklin Gothic Book" w:cs="Arial"/>
                <w:i/>
                <w:iCs/>
                <w:sz w:val="18"/>
                <w:szCs w:val="18"/>
              </w:rPr>
              <w:t>Artículo 11.</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En todo lo relativo a la liquidación, recaudación e inspección de las Tasas reguladas por esta Ordenanza, así como la calificación de las infracciones tributarias y determinación de las sanciones que correspondan en cada caso, será de aplicación lo previsto en la Norma Foral General Tributaria del Territorio Histórico de Gipuzkoa.</w:t>
            </w:r>
          </w:p>
          <w:p w:rsidR="009F2DD0" w:rsidRPr="000402D4" w:rsidP="00AF7220">
            <w:pPr>
              <w:pStyle w:val="NormalWeb"/>
              <w:ind w:left="213"/>
              <w:jc w:val="both"/>
              <w:rPr>
                <w:rFonts w:ascii="Franklin Gothic Book" w:hAnsi="Franklin Gothic Book" w:cs="Arial"/>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X. AMAIERAKO XEDAPENA</w:t>
            </w:r>
          </w:p>
          <w:p w:rsidR="009F2DD0" w:rsidRPr="000402D4" w:rsidP="00AF7220">
            <w:pPr>
              <w:pStyle w:val="NormalWeb"/>
              <w:ind w:right="214"/>
              <w:jc w:val="both"/>
              <w:rPr>
                <w:rFonts w:ascii="Franklin Gothic Book" w:hAnsi="Franklin Gothic Book" w:cs="Arial"/>
                <w:sz w:val="18"/>
                <w:szCs w:val="18"/>
              </w:rPr>
            </w:pPr>
            <w:r w:rsidRPr="000402D4">
              <w:rPr>
                <w:rFonts w:ascii="Franklin Gothic Book" w:hAnsi="Franklin Gothic Book" w:cs="Arial"/>
                <w:sz w:val="18"/>
                <w:szCs w:val="18"/>
              </w:rPr>
              <w:t>Ordenantza hau, eta bere Eranskina, 2020ko urtarrilaren 1ean jarriko da indarrean, eta aldatu edo indargabetzea erabakitzen ez den artean izango du indarra.</w:t>
            </w:r>
          </w:p>
          <w:p w:rsidR="009F2DD0" w:rsidRPr="00AF7220" w:rsidP="00AF7220">
            <w:pPr>
              <w:pStyle w:val="NormalWeb"/>
              <w:ind w:right="214"/>
              <w:jc w:val="both"/>
              <w:rPr>
                <w:rFonts w:ascii="Franklin Gothic Book" w:hAnsi="Franklin Gothic Book" w:cs="Arial"/>
                <w:sz w:val="18"/>
                <w:szCs w:val="18"/>
              </w:rPr>
            </w:pP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X. DISPOSICION FINAL</w:t>
            </w:r>
          </w:p>
          <w:p w:rsidR="009F2DD0" w:rsidRPr="000402D4" w:rsidP="00AF7220">
            <w:pPr>
              <w:pStyle w:val="NormalWeb"/>
              <w:ind w:left="213"/>
              <w:jc w:val="both"/>
              <w:rPr>
                <w:rFonts w:ascii="Franklin Gothic Book" w:hAnsi="Franklin Gothic Book" w:cs="Arial"/>
                <w:sz w:val="18"/>
                <w:szCs w:val="18"/>
              </w:rPr>
            </w:pPr>
            <w:r w:rsidRPr="000402D4">
              <w:rPr>
                <w:rFonts w:ascii="Franklin Gothic Book" w:hAnsi="Franklin Gothic Book" w:cs="Arial"/>
                <w:sz w:val="18"/>
                <w:szCs w:val="18"/>
              </w:rPr>
              <w:t>La presente Ordenanza, con su Anexo, entrará en vigor el 1 de enero de 2020 y seguirá en vigor hasta que se acuerde su modificación o derogación.</w:t>
            </w:r>
          </w:p>
          <w:p w:rsidR="009F2DD0" w:rsidRPr="000402D4" w:rsidP="00AF7220">
            <w:pPr>
              <w:pStyle w:val="NormalWeb"/>
              <w:ind w:left="213"/>
              <w:jc w:val="both"/>
              <w:rPr>
                <w:rFonts w:ascii="Franklin Gothic Book" w:hAnsi="Franklin Gothic Book" w:cs="Arial"/>
                <w:color w:val="FF0000"/>
                <w:sz w:val="18"/>
                <w:szCs w:val="18"/>
              </w:rPr>
            </w:pPr>
          </w:p>
        </w:tc>
      </w:tr>
      <w:tr w:rsidTr="00AF7220">
        <w:tblPrEx>
          <w:tblW w:w="10135" w:type="dxa"/>
          <w:tblLayout w:type="fixed"/>
          <w:tblCellMar>
            <w:left w:w="70" w:type="dxa"/>
            <w:right w:w="70" w:type="dxa"/>
          </w:tblCellMar>
          <w:tblLook w:val="0000"/>
        </w:tblPrEx>
        <w:tc>
          <w:tcPr>
            <w:tcW w:w="4890" w:type="dxa"/>
          </w:tcPr>
          <w:p w:rsidR="009F2DD0" w:rsidRPr="000402D4" w:rsidP="00AF7220">
            <w:pPr>
              <w:pStyle w:val="NormalWeb"/>
              <w:ind w:right="214"/>
              <w:jc w:val="both"/>
              <w:rPr>
                <w:rFonts w:ascii="Franklin Gothic Book" w:hAnsi="Franklin Gothic Book" w:cs="Arial"/>
                <w:b/>
                <w:bCs/>
                <w:sz w:val="18"/>
                <w:szCs w:val="18"/>
              </w:rPr>
            </w:pPr>
            <w:r w:rsidRPr="000402D4">
              <w:rPr>
                <w:rFonts w:ascii="Franklin Gothic Book" w:hAnsi="Franklin Gothic Book" w:cs="Arial"/>
                <w:b/>
                <w:bCs/>
                <w:sz w:val="18"/>
                <w:szCs w:val="18"/>
              </w:rPr>
              <w:t>Ordenantza fiskalaren Eranskina</w:t>
            </w:r>
          </w:p>
        </w:tc>
        <w:tc>
          <w:tcPr>
            <w:tcW w:w="5245" w:type="dxa"/>
          </w:tcPr>
          <w:p w:rsidR="009F2DD0" w:rsidRPr="000402D4" w:rsidP="00AF7220">
            <w:pPr>
              <w:pStyle w:val="NormalWeb"/>
              <w:ind w:left="213"/>
              <w:jc w:val="both"/>
              <w:rPr>
                <w:rFonts w:ascii="Franklin Gothic Book" w:hAnsi="Franklin Gothic Book" w:cs="Arial"/>
                <w:b/>
                <w:bCs/>
                <w:sz w:val="18"/>
                <w:szCs w:val="18"/>
              </w:rPr>
            </w:pPr>
            <w:r w:rsidRPr="000402D4">
              <w:rPr>
                <w:rFonts w:ascii="Franklin Gothic Book" w:hAnsi="Franklin Gothic Book" w:cs="Arial"/>
                <w:b/>
                <w:bCs/>
                <w:sz w:val="18"/>
                <w:szCs w:val="18"/>
              </w:rPr>
              <w:t>Anexo de la ordenanza fiscal</w:t>
            </w:r>
          </w:p>
        </w:tc>
      </w:tr>
      <w:tr w:rsidTr="00AF7220">
        <w:tblPrEx>
          <w:tblW w:w="10135" w:type="dxa"/>
          <w:tblLayout w:type="fixed"/>
          <w:tblCellMar>
            <w:left w:w="70" w:type="dxa"/>
            <w:right w:w="70" w:type="dxa"/>
          </w:tblCellMar>
          <w:tblLook w:val="0000"/>
        </w:tblPrEx>
        <w:tc>
          <w:tcPr>
            <w:tcW w:w="4890" w:type="dxa"/>
          </w:tcPr>
          <w:p w:rsidR="009F2DD0" w:rsidRPr="000402D4" w:rsidP="00AF7220">
            <w:pPr>
              <w:ind w:right="214"/>
              <w:rPr>
                <w:rFonts w:ascii="Franklin Gothic Book" w:hAnsi="Franklin Gothic Book"/>
                <w:sz w:val="18"/>
                <w:szCs w:val="18"/>
              </w:rPr>
            </w:pP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b/>
                <w:i/>
                <w:sz w:val="18"/>
                <w:szCs w:val="18"/>
              </w:rPr>
              <w:t xml:space="preserve">1. Udal jabariaren erabilera, hesiak, aldamioak, zutabeak, eustagak, gruak eta eraikuntza materialak </w:t>
            </w:r>
          </w:p>
          <w:p w:rsidR="009F2DD0" w:rsidRPr="000402D4" w:rsidP="00AF7220">
            <w:pPr>
              <w:ind w:right="214"/>
              <w:jc w:val="both"/>
              <w:rPr>
                <w:rFonts w:ascii="Franklin Gothic Book" w:hAnsi="Franklin Gothic Book"/>
                <w:b/>
                <w:i/>
                <w:sz w:val="18"/>
                <w:szCs w:val="18"/>
              </w:rPr>
            </w:pPr>
          </w:p>
          <w:p w:rsidR="009F2DD0" w:rsidRPr="000402D4" w:rsidP="00AF7220">
            <w:pPr>
              <w:ind w:right="214"/>
              <w:jc w:val="both"/>
              <w:rPr>
                <w:rFonts w:ascii="Franklin Gothic Book" w:hAnsi="Franklin Gothic Book"/>
                <w:b/>
                <w:i/>
                <w:sz w:val="18"/>
                <w:szCs w:val="18"/>
              </w:rPr>
            </w:pPr>
          </w:p>
          <w:p w:rsidR="009F2DD0" w:rsidRPr="000402D4" w:rsidP="00AF7220">
            <w:pPr>
              <w:ind w:right="214"/>
              <w:jc w:val="right"/>
              <w:rPr>
                <w:rFonts w:ascii="Franklin Gothic Book" w:hAnsi="Franklin Gothic Book"/>
                <w:sz w:val="18"/>
                <w:szCs w:val="18"/>
              </w:rPr>
            </w:pPr>
            <w:r w:rsidRPr="000402D4">
              <w:rPr>
                <w:rFonts w:ascii="Franklin Gothic Book" w:hAnsi="Franklin Gothic Book"/>
                <w:sz w:val="18"/>
                <w:szCs w:val="18"/>
              </w:rPr>
              <w:t>Euroak</w:t>
            </w:r>
          </w:p>
          <w:p w:rsidR="009F2DD0" w:rsidRPr="000402D4" w:rsidP="00AF7220">
            <w:pPr>
              <w:tabs>
                <w:tab w:val="right" w:leader="dot" w:pos="4111"/>
              </w:tabs>
              <w:ind w:right="214"/>
              <w:jc w:val="both"/>
              <w:rPr>
                <w:rFonts w:ascii="Franklin Gothic Book" w:hAnsi="Franklin Gothic Book"/>
                <w:sz w:val="18"/>
                <w:szCs w:val="18"/>
              </w:rPr>
            </w:pPr>
            <w:r w:rsidRPr="000402D4">
              <w:rPr>
                <w:rFonts w:ascii="Franklin Gothic Book" w:hAnsi="Franklin Gothic Book"/>
                <w:sz w:val="18"/>
                <w:szCs w:val="18"/>
              </w:rPr>
              <w:t>a)  Lehen tarifa: Bide publikoa hesi, aldamio edo-beste edozein instalazioz okupatzea: Metro karratu-edo zatiko eta eguneko  .................................................          0,50</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b)  Bigarren tarifa: Bide publikoa merkantzia, hondakin eta eraikuntza materialaz okupatzea. Metro karratu edo zatiko eta eguneko ..........................................        1,75</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c)  Hirugarren tarifa: Bide publikoa zutabe, eustaga edo eusteko beste hainbat elementurekin okupa</w:t>
            </w:r>
            <w:r w:rsidRPr="000402D4">
              <w:rPr>
                <w:rFonts w:ascii="Franklin Gothic Book" w:hAnsi="Franklin Gothic Book"/>
                <w:sz w:val="18"/>
                <w:szCs w:val="18"/>
              </w:rPr>
              <w:softHyphen/>
              <w:t>tzea. Elementuko eta hileko (edo zatiko) ..................      14,75</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d)  Laugarren tarifa: Eraikuntza garabiak jartzea, metro karratu edo zatiko eta hileko edo zatiko   …..…..  16,25</w:t>
            </w:r>
          </w:p>
          <w:p w:rsidR="009F2DD0" w:rsidRPr="000402D4" w:rsidP="00AF7220">
            <w:pPr>
              <w:ind w:right="214"/>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Bigarren tarifak aipatzen dituen aprobetxa</w:t>
            </w:r>
            <w:r w:rsidRPr="000402D4">
              <w:rPr>
                <w:rFonts w:ascii="Franklin Gothic Book" w:hAnsi="Franklin Gothic Book"/>
                <w:sz w:val="18"/>
                <w:szCs w:val="18"/>
              </w:rPr>
              <w:softHyphen/>
              <w:t>menduen elementuren bat hesiz inguratutako espazioaren barnean instalatuta dagoenean, ez dira tarifa horiek likidatuko, baizik eta lehen tarifaren barneko hesien kontzeptu espezifikoari dagozkionak. </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 Tarifa aplika</w:t>
            </w:r>
            <w:r w:rsidRPr="000402D4">
              <w:rPr>
                <w:rFonts w:ascii="Franklin Gothic Book" w:hAnsi="Franklin Gothic Book"/>
                <w:sz w:val="18"/>
                <w:szCs w:val="18"/>
              </w:rPr>
              <w:softHyphen/>
              <w:t>tzeko arauak: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a)  Epigrafe honek aipatzen dituen lanak bi hilabete baino denbora luzeagoz etetzen badira arrazoizko kausarik gabe, tarifa honen aplikaziotik ateratzen diren zenbatekoek %100 gainkargua izango dute hirugarren hilabetetik aurrera, eta lanak bukaturik probetxamenduek segitzen dutenean, zenbatekoak %200eko gainkargua izango dute.</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b)  Fatxadak zartatzeko lanen ondorioz ipini beharreko hezi eta aldamioei dagozkien tarifek %50eko gutxitzea izango dute, beti ere instalazio epealdia hiru hilabete baino gehiagokoa ez denean.</w:t>
            </w:r>
          </w:p>
          <w:p w:rsidR="009F2DD0" w:rsidRPr="000402D4" w:rsidP="00AF7220">
            <w:pPr>
              <w:ind w:right="214"/>
              <w:rPr>
                <w:rFonts w:ascii="Franklin Gothic Book" w:hAnsi="Franklin Gothic Book"/>
                <w:sz w:val="18"/>
                <w:szCs w:val="18"/>
              </w:rPr>
            </w:pP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b/>
                <w:i/>
                <w:sz w:val="18"/>
                <w:szCs w:val="18"/>
              </w:rPr>
              <w:t>2.  Udal bide publikoen lurzoru, hegalkin eta lurpearen erabilpen pribatiboa edo probe</w:t>
            </w:r>
            <w:r w:rsidRPr="000402D4">
              <w:rPr>
                <w:rFonts w:ascii="Franklin Gothic Book" w:hAnsi="Franklin Gothic Book"/>
                <w:b/>
                <w:i/>
                <w:sz w:val="18"/>
                <w:szCs w:val="18"/>
              </w:rPr>
              <w:softHyphen/>
              <w:t>txa</w:t>
            </w:r>
            <w:r w:rsidRPr="000402D4">
              <w:rPr>
                <w:rFonts w:ascii="Franklin Gothic Book" w:hAnsi="Franklin Gothic Book"/>
                <w:b/>
                <w:i/>
                <w:sz w:val="18"/>
                <w:szCs w:val="18"/>
              </w:rPr>
              <w:softHyphen/>
              <w:t>mendu berezia</w:t>
            </w:r>
          </w:p>
          <w:p w:rsidR="009F2DD0" w:rsidP="00AF7220">
            <w:pPr>
              <w:ind w:right="214"/>
              <w:rPr>
                <w:rFonts w:ascii="Franklin Gothic Book" w:hAnsi="Franklin Gothic Book"/>
                <w:sz w:val="18"/>
                <w:szCs w:val="18"/>
              </w:rPr>
            </w:pPr>
          </w:p>
          <w:p w:rsidR="009F2DD0" w:rsidRPr="000402D4" w:rsidP="00AF7220">
            <w:pPr>
              <w:ind w:right="214"/>
              <w:jc w:val="right"/>
              <w:rPr>
                <w:rFonts w:ascii="Franklin Gothic Book" w:hAnsi="Franklin Gothic Book"/>
                <w:sz w:val="18"/>
                <w:szCs w:val="18"/>
              </w:rPr>
            </w:pPr>
            <w:r w:rsidRPr="000402D4">
              <w:rPr>
                <w:rFonts w:ascii="Franklin Gothic Book" w:hAnsi="Franklin Gothic Book"/>
                <w:sz w:val="18"/>
                <w:szCs w:val="18"/>
              </w:rPr>
              <w:t xml:space="preserve"> Euroak</w:t>
            </w:r>
          </w:p>
          <w:p w:rsidR="009F2DD0" w:rsidRPr="000402D4" w:rsidP="00AF7220">
            <w:pPr>
              <w:widowControl/>
              <w:autoSpaceDE w:val="0"/>
              <w:autoSpaceDN w:val="0"/>
              <w:adjustRightInd w:val="0"/>
              <w:rPr>
                <w:rFonts w:ascii="Franklin Gothic Book" w:hAnsi="Franklin Gothic Book" w:cs="FranklinGothic-Book"/>
                <w:snapToGrid/>
                <w:color w:val="191919"/>
                <w:sz w:val="18"/>
                <w:szCs w:val="18"/>
              </w:rPr>
            </w:pPr>
            <w:r w:rsidRPr="000402D4">
              <w:rPr>
                <w:rFonts w:ascii="Franklin Gothic Book" w:hAnsi="Franklin Gothic Book" w:cs="FranklinGothic-Book"/>
                <w:snapToGrid/>
                <w:color w:val="191919"/>
                <w:sz w:val="18"/>
                <w:szCs w:val="18"/>
                <w:lang w:val="en-US"/>
              </w:rPr>
              <w:t xml:space="preserve">1. Ku txa zain automatikoak (urteko) ...................... </w:t>
            </w:r>
            <w:r w:rsidRPr="000402D4">
              <w:rPr>
                <w:rFonts w:ascii="Franklin Gothic Book" w:hAnsi="Franklin Gothic Book" w:cs="FranklinGothic-Book"/>
                <w:snapToGrid/>
                <w:color w:val="191919"/>
                <w:sz w:val="18"/>
                <w:szCs w:val="18"/>
              </w:rPr>
              <w:t>362,00</w:t>
            </w:r>
          </w:p>
          <w:p w:rsidR="009F2DD0" w:rsidP="00AF7220">
            <w:pPr>
              <w:widowControl/>
              <w:autoSpaceDE w:val="0"/>
              <w:autoSpaceDN w:val="0"/>
              <w:adjustRightInd w:val="0"/>
              <w:rPr>
                <w:rFonts w:ascii="Franklin Gothic Book" w:hAnsi="Franklin Gothic Book" w:cs="FranklinGothic-BookItalic"/>
                <w:i/>
                <w:iCs/>
                <w:snapToGrid/>
                <w:color w:val="191919"/>
                <w:sz w:val="18"/>
                <w:szCs w:val="18"/>
              </w:rPr>
            </w:pPr>
            <w:r>
              <w:rPr>
                <w:rFonts w:ascii="Franklin Gothic Book" w:hAnsi="Franklin Gothic Book" w:cs="FranklinGothic-BookItalic"/>
                <w:i/>
                <w:iCs/>
                <w:snapToGrid/>
                <w:color w:val="191919"/>
                <w:sz w:val="18"/>
                <w:szCs w:val="18"/>
              </w:rPr>
              <w:t>2. Bide publikoan mahaiak, aulkiak eta beste elementuak:</w:t>
            </w:r>
          </w:p>
          <w:p w:rsidR="009F2DD0" w:rsidRPr="000402D4" w:rsidP="00AF7220">
            <w:pPr>
              <w:widowControl/>
              <w:autoSpaceDE w:val="0"/>
              <w:autoSpaceDN w:val="0"/>
              <w:adjustRightInd w:val="0"/>
              <w:ind w:left="142"/>
              <w:rPr>
                <w:rFonts w:ascii="Franklin Gothic Book" w:hAnsi="Franklin Gothic Book" w:cs="FranklinGothic-BookItalic"/>
                <w:i/>
                <w:iCs/>
                <w:snapToGrid/>
                <w:color w:val="191919"/>
                <w:sz w:val="18"/>
                <w:szCs w:val="18"/>
              </w:rPr>
            </w:pPr>
            <w:r w:rsidRPr="000402D4">
              <w:rPr>
                <w:rFonts w:ascii="Franklin Gothic Book" w:hAnsi="Franklin Gothic Book" w:cs="FranklinGothic-BookItalic"/>
                <w:i/>
                <w:iCs/>
                <w:snapToGrid/>
                <w:color w:val="191919"/>
                <w:sz w:val="18"/>
                <w:szCs w:val="18"/>
              </w:rPr>
              <w:t xml:space="preserve">Denboraldia                      </w:t>
            </w:r>
            <w:r>
              <w:rPr>
                <w:rFonts w:ascii="Franklin Gothic Book" w:hAnsi="Franklin Gothic Book" w:cs="FranklinGothic-BookItalic"/>
                <w:i/>
                <w:iCs/>
                <w:snapToGrid/>
                <w:color w:val="191919"/>
                <w:sz w:val="18"/>
                <w:szCs w:val="18"/>
              </w:rPr>
              <w:t xml:space="preserve">   </w:t>
            </w:r>
            <w:r w:rsidRPr="000402D4">
              <w:rPr>
                <w:rFonts w:ascii="Franklin Gothic Book" w:hAnsi="Franklin Gothic Book" w:cs="FranklinGothic-BookItalic"/>
                <w:i/>
                <w:iCs/>
                <w:snapToGrid/>
                <w:color w:val="191919"/>
                <w:sz w:val="18"/>
                <w:szCs w:val="18"/>
              </w:rPr>
              <w:t xml:space="preserve"> </w:t>
            </w:r>
            <w:r>
              <w:rPr>
                <w:rFonts w:ascii="Franklin Gothic Book" w:hAnsi="Franklin Gothic Book" w:cs="FranklinGothic-BookItalic"/>
                <w:i/>
                <w:iCs/>
                <w:snapToGrid/>
                <w:color w:val="191919"/>
                <w:sz w:val="18"/>
                <w:szCs w:val="18"/>
              </w:rPr>
              <w:t xml:space="preserve">         </w:t>
            </w:r>
            <w:r w:rsidRPr="000402D4">
              <w:rPr>
                <w:rFonts w:ascii="Franklin Gothic Book" w:hAnsi="Franklin Gothic Book" w:cs="FranklinGothic-BookItalic"/>
                <w:i/>
                <w:iCs/>
                <w:snapToGrid/>
                <w:color w:val="191919"/>
                <w:sz w:val="18"/>
                <w:szCs w:val="18"/>
              </w:rPr>
              <w:t xml:space="preserve">   1 eremua    2-3 eremuak</w:t>
            </w:r>
          </w:p>
          <w:p w:rsidR="009F2DD0" w:rsidRPr="000402D4" w:rsidP="00AF7220">
            <w:pPr>
              <w:widowControl/>
              <w:autoSpaceDE w:val="0"/>
              <w:autoSpaceDN w:val="0"/>
              <w:adjustRightInd w:val="0"/>
              <w:rPr>
                <w:rFonts w:ascii="Franklin Gothic Book" w:hAnsi="Franklin Gothic Book" w:cs="FranklinGothic-Book"/>
                <w:snapToGrid/>
                <w:color w:val="191919"/>
                <w:sz w:val="18"/>
                <w:szCs w:val="18"/>
              </w:rPr>
            </w:pPr>
            <w:r w:rsidRPr="000402D4">
              <w:rPr>
                <w:rFonts w:ascii="Franklin Gothic Book" w:hAnsi="Franklin Gothic Book" w:cs="FranklinGothic-Book"/>
                <w:snapToGrid/>
                <w:color w:val="191919"/>
                <w:sz w:val="18"/>
                <w:szCs w:val="18"/>
              </w:rPr>
              <w:t xml:space="preserve">Laburra (VI-1etik / IX-30era)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15,25 €/m²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7,75 €/m²</w:t>
            </w:r>
          </w:p>
          <w:p w:rsidR="009F2DD0" w:rsidRPr="000402D4" w:rsidP="00AF7220">
            <w:pPr>
              <w:widowControl/>
              <w:autoSpaceDE w:val="0"/>
              <w:autoSpaceDN w:val="0"/>
              <w:adjustRightInd w:val="0"/>
              <w:rPr>
                <w:rFonts w:ascii="Franklin Gothic Book" w:hAnsi="Franklin Gothic Book" w:cs="FranklinGothic-Book"/>
                <w:snapToGrid/>
                <w:color w:val="191919"/>
                <w:sz w:val="18"/>
                <w:szCs w:val="18"/>
              </w:rPr>
            </w:pPr>
            <w:r w:rsidRPr="000402D4">
              <w:rPr>
                <w:rFonts w:ascii="Franklin Gothic Book" w:hAnsi="Franklin Gothic Book" w:cs="FranklinGothic-Book"/>
                <w:snapToGrid/>
                <w:color w:val="191919"/>
                <w:sz w:val="18"/>
                <w:szCs w:val="18"/>
              </w:rPr>
              <w:t xml:space="preserve">Luzea (Aste Santutik–urriaren 31ra) 30,50 €/m²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15,25 €/m²</w:t>
            </w: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cs="FranklinGothic-Book"/>
                <w:snapToGrid/>
                <w:color w:val="191919"/>
                <w:sz w:val="18"/>
                <w:szCs w:val="18"/>
              </w:rPr>
              <w:t xml:space="preserve">Urte osoa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61,00 €/m²   30,50 €/m²</w:t>
            </w:r>
          </w:p>
          <w:p w:rsidR="009F2DD0" w:rsidRPr="000402D4" w:rsidP="00AF7220">
            <w:pPr>
              <w:ind w:right="214"/>
              <w:jc w:val="both"/>
              <w:rPr>
                <w:rFonts w:ascii="Franklin Gothic Book" w:hAnsi="Franklin Gothic Book"/>
                <w:b/>
                <w:i/>
                <w:sz w:val="18"/>
                <w:szCs w:val="18"/>
              </w:rPr>
            </w:pP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b/>
                <w:i/>
                <w:sz w:val="18"/>
                <w:szCs w:val="18"/>
              </w:rPr>
              <w:t>3.  Ibilgailuentzat, espaloi barreneko sarrera, hauen inguruko gunetan ez aparkatzea inplika</w:t>
            </w:r>
            <w:r w:rsidRPr="000402D4">
              <w:rPr>
                <w:rFonts w:ascii="Franklin Gothic Book" w:hAnsi="Franklin Gothic Book"/>
                <w:b/>
                <w:i/>
                <w:sz w:val="18"/>
                <w:szCs w:val="18"/>
              </w:rPr>
              <w:softHyphen/>
              <w:t>tzen duelarik</w:t>
            </w:r>
          </w:p>
          <w:p w:rsidR="009F2DD0" w:rsidRPr="000402D4" w:rsidP="00AF7220">
            <w:pPr>
              <w:ind w:right="214"/>
              <w:rPr>
                <w:rFonts w:ascii="Franklin Gothic Book" w:hAnsi="Franklin Gothic Book"/>
                <w:sz w:val="18"/>
                <w:szCs w:val="18"/>
              </w:rPr>
            </w:pP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Sailkapenak eta Tarifak</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Sailkapenak:</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a) Taldea: Hiru ibilgailurarteko garajeak.</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b) Taldea: Lautik hamar ibilgailu bitarteko garajeak.</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c) Taldea: Hamaika edo ibilgailu gehiagoko garajeak</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d) Taldea: Industriak, biltokiak eta antze</w:t>
            </w:r>
            <w:r w:rsidRPr="000402D4">
              <w:rPr>
                <w:rFonts w:ascii="Franklin Gothic Book" w:hAnsi="Franklin Gothic Book"/>
                <w:sz w:val="18"/>
                <w:szCs w:val="18"/>
              </w:rPr>
              <w:softHyphen/>
              <w:t>koak.</w:t>
            </w:r>
          </w:p>
          <w:p w:rsidR="009F2DD0" w:rsidRPr="000402D4" w:rsidP="00AF7220">
            <w:pPr>
              <w:ind w:right="214"/>
              <w:rPr>
                <w:rFonts w:ascii="Franklin Gothic Book" w:hAnsi="Franklin Gothic Book"/>
                <w:sz w:val="18"/>
                <w:szCs w:val="18"/>
              </w:rPr>
            </w:pP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Tarifak:</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a) Taldea: 67,00 €/urteko.</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b) Taldea: 100,50 €/urteko.</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c)Taldea. (ibilgailu bakoitzeko): 9,25 €/urteko.</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d) Taldea. (metro linealeko): 44,75 €/urteko.</w:t>
            </w:r>
          </w:p>
          <w:p w:rsidR="009F2DD0" w:rsidRPr="000402D4" w:rsidP="00AF7220">
            <w:pPr>
              <w:ind w:right="214"/>
              <w:rPr>
                <w:rFonts w:ascii="Franklin Gothic Book" w:hAnsi="Franklin Gothic Book"/>
                <w:sz w:val="18"/>
                <w:szCs w:val="18"/>
              </w:rPr>
            </w:pPr>
          </w:p>
          <w:p w:rsidR="009F2DD0" w:rsidRPr="000402D4" w:rsidP="00AF7220">
            <w:pPr>
              <w:ind w:right="214"/>
              <w:rPr>
                <w:rFonts w:ascii="Franklin Gothic Book" w:hAnsi="Franklin Gothic Book"/>
                <w:sz w:val="18"/>
                <w:szCs w:val="18"/>
              </w:rPr>
            </w:pPr>
          </w:p>
          <w:p w:rsidR="009F2DD0" w:rsidRPr="000402D4" w:rsidP="00AF7220">
            <w:pPr>
              <w:ind w:right="214"/>
              <w:jc w:val="both"/>
              <w:rPr>
                <w:rFonts w:ascii="Franklin Gothic Book" w:hAnsi="Franklin Gothic Book"/>
                <w:b/>
                <w:i/>
                <w:sz w:val="18"/>
                <w:szCs w:val="18"/>
              </w:rPr>
            </w:pPr>
            <w:r w:rsidRPr="000402D4">
              <w:rPr>
                <w:rFonts w:ascii="Franklin Gothic Book" w:hAnsi="Franklin Gothic Book"/>
                <w:b/>
                <w:i/>
                <w:sz w:val="18"/>
                <w:szCs w:val="18"/>
              </w:rPr>
              <w:t>4. Hornidura zerbitzuen ustiaketa egiten duten entrepresen aldeko udal herri bideen lurzoru, hegaldura edo lurrazpiaren erabilera pribatua edo aprobetxamendu berezia egitea.</w:t>
            </w:r>
          </w:p>
          <w:p w:rsidR="009F2DD0" w:rsidRPr="000402D4" w:rsidP="00AF7220">
            <w:pPr>
              <w:ind w:right="214"/>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Hornidura zerbitzuen ustiaketa egiten duten entrepresen aldeko udal herri bideen lurzoru, hegaldura edo lurrazpiaren erabilera pribatua edo aprobetxamendu bereziengatiko prezioa aipatu enpresek udal barrutian eskuratzen duten fakturaziotik datozen sarrera gordineen %1,5ekoa izango da.</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Tarifa hau aplikatzeko arauak:</w:t>
            </w: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Ekitaldi bakoitzaren lehen lau hilabetetan enpresek udal barrutiaren barruan egindako hornidurengatik lortu sarreren aitorpena egingo dute, aurreko urtean lortutako sarrera gordinak zehazki azalduz.</w:t>
            </w: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p>
          <w:p w:rsidR="009F2DD0" w:rsidRPr="000402D4" w:rsidP="00AF7220">
            <w:pPr>
              <w:ind w:right="214"/>
              <w:jc w:val="both"/>
              <w:rPr>
                <w:rFonts w:ascii="Franklin Gothic Book" w:hAnsi="Franklin Gothic Book"/>
                <w:sz w:val="18"/>
                <w:szCs w:val="18"/>
              </w:rPr>
            </w:pPr>
            <w:r w:rsidRPr="000402D4">
              <w:rPr>
                <w:rFonts w:ascii="Franklin Gothic Book" w:hAnsi="Franklin Gothic Book"/>
                <w:sz w:val="18"/>
                <w:szCs w:val="18"/>
              </w:rPr>
              <w:t>— Aipatu aitorpenarekin batera enpresarekin kontabilitateko laburpena eta kasu bakoitzean Udal Administrazioak eskatuko dituen agiriak, aurkeztu beharko dira.</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 xml:space="preserve"> </w:t>
            </w:r>
          </w:p>
          <w:p w:rsidR="009F2DD0" w:rsidRPr="000402D4" w:rsidP="00AF7220">
            <w:pPr>
              <w:ind w:right="214"/>
              <w:rPr>
                <w:rFonts w:ascii="Franklin Gothic Book" w:hAnsi="Franklin Gothic Book"/>
                <w:sz w:val="18"/>
                <w:szCs w:val="18"/>
              </w:rPr>
            </w:pPr>
            <w:r w:rsidRPr="000402D4">
              <w:rPr>
                <w:rFonts w:ascii="Franklin Gothic Book" w:hAnsi="Franklin Gothic Book"/>
                <w:sz w:val="18"/>
                <w:szCs w:val="18"/>
              </w:rPr>
              <w:t>Honako Ordenantza Fiskala eta azaldu den bere Eranskina 01.01.2020an indarra hartuko du, eta hala jarraituko du, bere aldaketa edo indargabetzea erabaki artean.</w:t>
            </w:r>
          </w:p>
          <w:p w:rsidR="009F2DD0" w:rsidRPr="000402D4" w:rsidP="00AF7220">
            <w:pPr>
              <w:ind w:right="214"/>
              <w:rPr>
                <w:rFonts w:ascii="Franklin Gothic Book" w:hAnsi="Franklin Gothic Book"/>
                <w:sz w:val="18"/>
                <w:szCs w:val="18"/>
              </w:rPr>
            </w:pPr>
          </w:p>
        </w:tc>
        <w:tc>
          <w:tcPr>
            <w:tcW w:w="5245" w:type="dxa"/>
          </w:tcPr>
          <w:p w:rsidR="009F2DD0" w:rsidRPr="000402D4" w:rsidP="00AF7220">
            <w:pPr>
              <w:ind w:left="213"/>
              <w:rPr>
                <w:rFonts w:ascii="Franklin Gothic Book" w:hAnsi="Franklin Gothic Book"/>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1. </w:t>
            </w:r>
            <w:r w:rsidRPr="000402D4">
              <w:rPr>
                <w:rFonts w:ascii="Franklin Gothic Book" w:hAnsi="Franklin Gothic Book"/>
                <w:b/>
                <w:i/>
                <w:sz w:val="18"/>
                <w:szCs w:val="18"/>
              </w:rPr>
              <w:noBreakHyphen/>
              <w:t>Ocupación de terrenos de uso público municipal, con mercancías, materiales de construcción, escombros, vallas, puntales, asnillas, andamios y otras instalaciones</w:t>
            </w:r>
          </w:p>
          <w:p w:rsidR="009F2DD0" w:rsidRPr="000402D4" w:rsidP="00AF7220">
            <w:pPr>
              <w:ind w:left="213"/>
              <w:rPr>
                <w:rFonts w:ascii="Franklin Gothic Book" w:hAnsi="Franklin Gothic Book"/>
                <w:sz w:val="18"/>
                <w:szCs w:val="18"/>
              </w:rPr>
            </w:pPr>
          </w:p>
          <w:p w:rsidR="009F2DD0" w:rsidRPr="000402D4" w:rsidP="00AF7220">
            <w:pPr>
              <w:ind w:left="213"/>
              <w:jc w:val="right"/>
              <w:rPr>
                <w:rFonts w:ascii="Franklin Gothic Book" w:hAnsi="Franklin Gothic Book"/>
                <w:sz w:val="18"/>
                <w:szCs w:val="18"/>
              </w:rPr>
            </w:pPr>
            <w:r w:rsidRPr="000402D4">
              <w:rPr>
                <w:rFonts w:ascii="Franklin Gothic Book" w:hAnsi="Franklin Gothic Book"/>
                <w:sz w:val="18"/>
                <w:szCs w:val="18"/>
              </w:rPr>
              <w:t xml:space="preserve"> Euros</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a)  Tarifa primera: Ocupación de la vía pública con vallas, andamios o cualesquiera otras instalaciones adecuadas, por metro cuadrado o fracción y día .............................        0,50</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b)  Tarifa segunda: Ocupación de la vía pública con mercancías, escombros y demás materiales de construcción, por metro cuadrado o fracción y día ........................        1,75</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c)  Tarifa tercera: Ocupación de la vía pública con puntales, asnillas u otros elementos de apeo por cada elemento y mes o fracción ...............................................................      14,75</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d)  Tarifa cuarta: Grúas para la construcción, por metro cuadrado o fracción y mes o fracción  ………………. 16,25</w:t>
            </w:r>
          </w:p>
          <w:p w:rsidR="009F2DD0" w:rsidRPr="000402D4" w:rsidP="00AF7220">
            <w:pPr>
              <w:ind w:left="213"/>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Cuando algún elemento determinante de los aprovechamientos a que se refiere la tarifa segunda estuviera situado o instalado en el interior del espacio delimitado por vallas, no dará lugar a liquidación por tales tarifas, sino que estará comprendido en las cuotas correspondientes por la tarifa primera, al concepto específico de vallas.</w:t>
            </w: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 Normas de aplicacion de tarifa: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a)  Cuando las obras a que se refiere este epígrafe se interrumpiesen durante un tiempo superior, a dos meses, sin causa justificada, las cuantías resultantes por aplicación de esta tarifa sufrirían un recargo de 100%, a partir del tercer mes y cuando finalizadas las obras continuen los aprovechamientos, las cuantías serán recargadas en un 200%.</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b)  Se reducirán en un 50% las tarifas correspondientes a las vallas y andamios que deban instalarse como consecuencia de obra de revoco de fachadas, siempre que el período de instalación no supere los tres meses.</w:t>
            </w:r>
          </w:p>
          <w:p w:rsidR="009F2DD0" w:rsidRPr="000402D4" w:rsidP="00AF7220">
            <w:pPr>
              <w:ind w:left="213"/>
              <w:rPr>
                <w:rFonts w:ascii="Franklin Gothic Book" w:hAnsi="Franklin Gothic Book"/>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2.  Utilización privativa o aprovechamiento especial del suelo, de las vías públicas municipales</w:t>
            </w:r>
          </w:p>
          <w:p w:rsidR="009F2DD0" w:rsidRPr="000402D4" w:rsidP="00AF7220">
            <w:pPr>
              <w:ind w:left="213"/>
              <w:rPr>
                <w:rFonts w:ascii="Franklin Gothic Book" w:hAnsi="Franklin Gothic Book"/>
                <w:sz w:val="18"/>
                <w:szCs w:val="18"/>
              </w:rPr>
            </w:pPr>
          </w:p>
          <w:p w:rsidR="009F2DD0" w:rsidRPr="000402D4" w:rsidP="00AF7220">
            <w:pPr>
              <w:ind w:left="213"/>
              <w:jc w:val="right"/>
              <w:rPr>
                <w:rFonts w:ascii="Franklin Gothic Book" w:hAnsi="Franklin Gothic Book"/>
                <w:sz w:val="18"/>
                <w:szCs w:val="18"/>
              </w:rPr>
            </w:pPr>
            <w:r w:rsidRPr="000402D4">
              <w:rPr>
                <w:rFonts w:ascii="Franklin Gothic Book" w:hAnsi="Franklin Gothic Book"/>
                <w:sz w:val="18"/>
                <w:szCs w:val="18"/>
              </w:rPr>
              <w:t>Euros</w:t>
            </w:r>
          </w:p>
          <w:p w:rsidR="009F2DD0" w:rsidRPr="000402D4" w:rsidP="00AF7220">
            <w:pPr>
              <w:widowControl/>
              <w:autoSpaceDE w:val="0"/>
              <w:autoSpaceDN w:val="0"/>
              <w:adjustRightInd w:val="0"/>
              <w:rPr>
                <w:rFonts w:ascii="Franklin Gothic Book" w:hAnsi="Franklin Gothic Book" w:cs="FranklinGothic-Book"/>
                <w:snapToGrid/>
                <w:color w:val="191919"/>
                <w:sz w:val="18"/>
                <w:szCs w:val="18"/>
              </w:rPr>
            </w:pPr>
            <w:r w:rsidRPr="000402D4">
              <w:rPr>
                <w:rFonts w:ascii="Franklin Gothic Book" w:hAnsi="Franklin Gothic Book" w:cs="FranklinGothic-Book"/>
                <w:snapToGrid/>
                <w:color w:val="191919"/>
                <w:sz w:val="18"/>
                <w:szCs w:val="18"/>
              </w:rPr>
              <w:t>1. Cajeros automáticos (año)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362,00</w:t>
            </w:r>
          </w:p>
          <w:p w:rsidR="009F2DD0" w:rsidP="00AF7220">
            <w:pPr>
              <w:widowControl/>
              <w:autoSpaceDE w:val="0"/>
              <w:autoSpaceDN w:val="0"/>
              <w:adjustRightInd w:val="0"/>
              <w:rPr>
                <w:rFonts w:ascii="Franklin Gothic Book" w:hAnsi="Franklin Gothic Book" w:cs="FranklinGothic-BookItalic"/>
                <w:i/>
                <w:iCs/>
                <w:snapToGrid/>
                <w:color w:val="191919"/>
                <w:sz w:val="18"/>
                <w:szCs w:val="18"/>
              </w:rPr>
            </w:pPr>
            <w:r>
              <w:rPr>
                <w:rFonts w:ascii="Franklin Gothic Book" w:hAnsi="Franklin Gothic Book" w:cs="FranklinGothic-BookItalic"/>
                <w:i/>
                <w:iCs/>
                <w:snapToGrid/>
                <w:color w:val="191919"/>
                <w:sz w:val="18"/>
                <w:szCs w:val="18"/>
              </w:rPr>
              <w:t>2.-Mesas, sillas y otros elementos en via pública:</w:t>
            </w:r>
          </w:p>
          <w:p w:rsidR="009F2DD0" w:rsidRPr="000402D4" w:rsidP="00AF7220">
            <w:pPr>
              <w:widowControl/>
              <w:autoSpaceDE w:val="0"/>
              <w:autoSpaceDN w:val="0"/>
              <w:adjustRightInd w:val="0"/>
              <w:ind w:left="213"/>
              <w:rPr>
                <w:rFonts w:ascii="Franklin Gothic Book" w:hAnsi="Franklin Gothic Book" w:cs="FranklinGothic-BookItalic"/>
                <w:i/>
                <w:iCs/>
                <w:snapToGrid/>
                <w:color w:val="191919"/>
                <w:sz w:val="18"/>
                <w:szCs w:val="18"/>
              </w:rPr>
            </w:pPr>
            <w:r w:rsidRPr="000402D4">
              <w:rPr>
                <w:rFonts w:ascii="Franklin Gothic Book" w:hAnsi="Franklin Gothic Book" w:cs="FranklinGothic-BookItalic"/>
                <w:i/>
                <w:iCs/>
                <w:snapToGrid/>
                <w:color w:val="191919"/>
                <w:sz w:val="18"/>
                <w:szCs w:val="18"/>
              </w:rPr>
              <w:t xml:space="preserve">Temporada                               </w:t>
            </w:r>
            <w:r>
              <w:rPr>
                <w:rFonts w:ascii="Franklin Gothic Book" w:hAnsi="Franklin Gothic Book" w:cs="FranklinGothic-BookItalic"/>
                <w:i/>
                <w:iCs/>
                <w:snapToGrid/>
                <w:color w:val="191919"/>
                <w:sz w:val="18"/>
                <w:szCs w:val="18"/>
              </w:rPr>
              <w:t xml:space="preserve">         </w:t>
            </w:r>
            <w:r w:rsidRPr="000402D4">
              <w:rPr>
                <w:rFonts w:ascii="Franklin Gothic Book" w:hAnsi="Franklin Gothic Book" w:cs="FranklinGothic-BookItalic"/>
                <w:i/>
                <w:iCs/>
                <w:snapToGrid/>
                <w:color w:val="191919"/>
                <w:sz w:val="18"/>
                <w:szCs w:val="18"/>
              </w:rPr>
              <w:t xml:space="preserve">    Zona 1                Zonas 2-3</w:t>
            </w:r>
          </w:p>
          <w:p w:rsidR="009F2DD0" w:rsidRPr="000402D4" w:rsidP="00AF7220">
            <w:pPr>
              <w:widowControl/>
              <w:autoSpaceDE w:val="0"/>
              <w:autoSpaceDN w:val="0"/>
              <w:adjustRightInd w:val="0"/>
              <w:ind w:left="213"/>
              <w:rPr>
                <w:rFonts w:ascii="Franklin Gothic Book" w:hAnsi="Franklin Gothic Book" w:cs="FranklinGothic-Book"/>
                <w:snapToGrid/>
                <w:color w:val="191919"/>
                <w:sz w:val="18"/>
                <w:szCs w:val="18"/>
              </w:rPr>
            </w:pPr>
            <w:r w:rsidRPr="000402D4">
              <w:rPr>
                <w:rFonts w:ascii="Franklin Gothic Book" w:hAnsi="Franklin Gothic Book" w:cs="FranklinGothic-Book"/>
                <w:snapToGrid/>
                <w:color w:val="191919"/>
                <w:sz w:val="18"/>
                <w:szCs w:val="18"/>
              </w:rPr>
              <w:t xml:space="preserve">Corta (Del 1-VI al 30-IX)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15,25 €/m²        7,75 €/m²</w:t>
            </w:r>
          </w:p>
          <w:p w:rsidR="009F2DD0" w:rsidRPr="000402D4" w:rsidP="00AF7220">
            <w:pPr>
              <w:widowControl/>
              <w:autoSpaceDE w:val="0"/>
              <w:autoSpaceDN w:val="0"/>
              <w:adjustRightInd w:val="0"/>
              <w:ind w:left="213"/>
              <w:rPr>
                <w:rFonts w:ascii="Franklin Gothic Book" w:hAnsi="Franklin Gothic Book" w:cs="FranklinGothic-Book"/>
                <w:snapToGrid/>
                <w:color w:val="191919"/>
                <w:sz w:val="18"/>
                <w:szCs w:val="18"/>
              </w:rPr>
            </w:pPr>
            <w:r w:rsidRPr="000402D4">
              <w:rPr>
                <w:rFonts w:ascii="Franklin Gothic Book" w:hAnsi="Franklin Gothic Book" w:cs="FranklinGothic-Book"/>
                <w:snapToGrid/>
                <w:color w:val="191919"/>
                <w:sz w:val="18"/>
                <w:szCs w:val="18"/>
              </w:rPr>
              <w:t>Larga (Sem. Sta– 31 de octubre)</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30,50 €/m²     15,25 €/m²</w:t>
            </w:r>
          </w:p>
          <w:p w:rsidR="009F2DD0" w:rsidRPr="000402D4" w:rsidP="00AF7220">
            <w:pPr>
              <w:ind w:left="213"/>
              <w:rPr>
                <w:rFonts w:ascii="Franklin Gothic Book" w:hAnsi="Franklin Gothic Book"/>
                <w:sz w:val="18"/>
                <w:szCs w:val="18"/>
              </w:rPr>
            </w:pPr>
            <w:r w:rsidRPr="000402D4">
              <w:rPr>
                <w:rFonts w:ascii="Franklin Gothic Book" w:hAnsi="Franklin Gothic Book" w:cs="FranklinGothic-Book"/>
                <w:snapToGrid/>
                <w:color w:val="191919"/>
                <w:sz w:val="18"/>
                <w:szCs w:val="18"/>
              </w:rPr>
              <w:t xml:space="preserve">Todo el año                      </w:t>
            </w:r>
            <w:r>
              <w:rPr>
                <w:rFonts w:ascii="Franklin Gothic Book" w:hAnsi="Franklin Gothic Book" w:cs="FranklinGothic-Book"/>
                <w:snapToGrid/>
                <w:color w:val="191919"/>
                <w:sz w:val="18"/>
                <w:szCs w:val="18"/>
              </w:rPr>
              <w:t xml:space="preserve">              </w:t>
            </w:r>
            <w:r w:rsidRPr="000402D4">
              <w:rPr>
                <w:rFonts w:ascii="Franklin Gothic Book" w:hAnsi="Franklin Gothic Book" w:cs="FranklinGothic-Book"/>
                <w:snapToGrid/>
                <w:color w:val="191919"/>
                <w:sz w:val="18"/>
                <w:szCs w:val="18"/>
              </w:rPr>
              <w:t xml:space="preserve">       61,00 €/m²     30,50 €/m²</w:t>
            </w:r>
          </w:p>
          <w:p w:rsidR="009F2DD0" w:rsidRPr="000402D4" w:rsidP="00AF7220">
            <w:pPr>
              <w:ind w:left="213"/>
              <w:rPr>
                <w:rFonts w:ascii="Franklin Gothic Book" w:hAnsi="Franklin Gothic Book"/>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3.  Entrada de vehículos a través de las aceras, implicando prohibición de aparcamiento en zonas anexas a la misma</w:t>
            </w: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Clasificación y Tarifas</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Clasificación:</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a): Garajes hasta tres vehículos.</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b): Garajes de cuatro a diez vehículos.</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c): Garajes de once o más vehículos.</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d): Industrias, almacenes o similares.</w:t>
            </w: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Tarifas:</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a): 67,00 €/año.</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b): 100,50 €/año.</w:t>
            </w: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Grupo c) (por vehículo): 9,25 €/año.</w:t>
            </w:r>
          </w:p>
          <w:p w:rsidR="009F2DD0" w:rsidRPr="000402D4" w:rsidP="00AF7220">
            <w:pPr>
              <w:ind w:left="213"/>
              <w:rPr>
                <w:rFonts w:ascii="Franklin Gothic Book" w:hAnsi="Franklin Gothic Book"/>
                <w:color w:val="0000FF"/>
                <w:sz w:val="18"/>
                <w:szCs w:val="18"/>
              </w:rPr>
            </w:pPr>
            <w:r w:rsidRPr="000402D4">
              <w:rPr>
                <w:rFonts w:ascii="Franklin Gothic Book" w:hAnsi="Franklin Gothic Book"/>
                <w:sz w:val="18"/>
                <w:szCs w:val="18"/>
              </w:rPr>
              <w:t>Grupo d) (por metro lineal): 44,75 €/año</w:t>
            </w:r>
            <w:r w:rsidRPr="000402D4">
              <w:rPr>
                <w:rFonts w:ascii="Franklin Gothic Book" w:hAnsi="Franklin Gothic Book"/>
                <w:color w:val="0000FF"/>
                <w:sz w:val="18"/>
                <w:szCs w:val="18"/>
              </w:rPr>
              <w:t>.</w:t>
            </w: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p>
          <w:p w:rsidR="009F2DD0" w:rsidRPr="000402D4" w:rsidP="00AF7220">
            <w:pPr>
              <w:ind w:left="213"/>
              <w:jc w:val="both"/>
              <w:rPr>
                <w:rFonts w:ascii="Franklin Gothic Book" w:hAnsi="Franklin Gothic Book"/>
                <w:b/>
                <w:i/>
                <w:sz w:val="18"/>
                <w:szCs w:val="18"/>
              </w:rPr>
            </w:pPr>
            <w:r w:rsidRPr="000402D4">
              <w:rPr>
                <w:rFonts w:ascii="Franklin Gothic Book" w:hAnsi="Franklin Gothic Book"/>
                <w:b/>
                <w:i/>
                <w:sz w:val="18"/>
                <w:szCs w:val="18"/>
              </w:rPr>
              <w:t>4. Aprovechamiento especial o utilización privativa del suelo, subsuelo o vuelo de las vías publicas municipales en favor de empresas explotadoras de servicios de suministros.</w:t>
            </w: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El precio de la utilización privativa o aprovechamiento especial del suelo, subsuelo o vuelo de las vías públicas municipales por las empresas explotadoras de servicios de suministros, será el que resulte de aplicar el 1,5 % al importe bruto de facturación que obtengan en el municipio.</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Normas para la aplicación de esta tarifa:</w:t>
            </w: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Los cuatro primeros meses correspondientes a cada ejercicio, las empresas realizarán una declaración de los ingresos procedentes del suministro obtenidos en el municipio, exponiendo a su vez los ingresos brutos obtenidos el año anterior.</w:t>
            </w:r>
          </w:p>
          <w:p w:rsidR="009F2DD0" w:rsidRPr="000402D4" w:rsidP="00AF7220">
            <w:pPr>
              <w:ind w:left="213"/>
              <w:jc w:val="both"/>
              <w:rPr>
                <w:rFonts w:ascii="Franklin Gothic Book" w:hAnsi="Franklin Gothic Book"/>
                <w:sz w:val="18"/>
                <w:szCs w:val="18"/>
              </w:rPr>
            </w:pPr>
          </w:p>
          <w:p w:rsidR="009F2DD0" w:rsidRPr="000402D4" w:rsidP="00AF7220">
            <w:pPr>
              <w:ind w:left="213"/>
              <w:jc w:val="both"/>
              <w:rPr>
                <w:rFonts w:ascii="Franklin Gothic Book" w:hAnsi="Franklin Gothic Book"/>
                <w:sz w:val="18"/>
                <w:szCs w:val="18"/>
              </w:rPr>
            </w:pPr>
            <w:r w:rsidRPr="000402D4">
              <w:rPr>
                <w:rFonts w:ascii="Franklin Gothic Book" w:hAnsi="Franklin Gothic Book"/>
                <w:sz w:val="18"/>
                <w:szCs w:val="18"/>
              </w:rPr>
              <w:t>— Junto con la declaración mencionada habrá de presentarse el resumen de la contabilidad de la empresa o en su caso los documentos que solicite el ayuntamiento.</w:t>
            </w: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p>
          <w:p w:rsidR="009F2DD0" w:rsidRPr="000402D4" w:rsidP="00AF7220">
            <w:pPr>
              <w:ind w:left="213"/>
              <w:rPr>
                <w:rFonts w:ascii="Franklin Gothic Book" w:hAnsi="Franklin Gothic Book"/>
                <w:sz w:val="18"/>
                <w:szCs w:val="18"/>
              </w:rPr>
            </w:pPr>
            <w:r w:rsidRPr="000402D4">
              <w:rPr>
                <w:rFonts w:ascii="Franklin Gothic Book" w:hAnsi="Franklin Gothic Book"/>
                <w:sz w:val="18"/>
                <w:szCs w:val="18"/>
              </w:rPr>
              <w:t>La presente Ordenanza Fiscal y Anexo entrarán en vigor el día 01.01.2020, y mantendrán su vigencia hasta que se acuerde su modificación o derogación.</w:t>
            </w:r>
          </w:p>
          <w:p w:rsidR="009F2DD0" w:rsidRPr="000402D4" w:rsidP="00AF7220">
            <w:pPr>
              <w:ind w:left="213"/>
              <w:rPr>
                <w:rFonts w:ascii="Franklin Gothic Book" w:hAnsi="Franklin Gothic Book"/>
                <w:sz w:val="18"/>
                <w:szCs w:val="18"/>
              </w:rPr>
            </w:pPr>
          </w:p>
        </w:tc>
      </w:tr>
    </w:tbl>
    <w:p w:rsidR="009F2DD0" w:rsidRPr="000402D4" w:rsidP="009F2DD0">
      <w:pPr>
        <w:pStyle w:val="BodyText"/>
        <w:rPr>
          <w:rFonts w:ascii="Franklin Gothic Book" w:hAnsi="Franklin Gothic Book" w:cs="Arial"/>
          <w:szCs w:val="18"/>
          <w:u w:val="none"/>
          <w:lang w:val="es-ES"/>
        </w:rPr>
      </w:pPr>
    </w:p>
    <w:p w:rsidR="009F2DD0" w:rsidRPr="000402D4" w:rsidP="009F2DD0">
      <w:pPr>
        <w:pStyle w:val="BodyText"/>
        <w:ind w:left="2832" w:hanging="2832"/>
        <w:rPr>
          <w:rFonts w:ascii="Franklin Gothic Book" w:hAnsi="Franklin Gothic Book" w:cs="Arial"/>
          <w:szCs w:val="18"/>
          <w:lang w:val="es-ES"/>
        </w:rPr>
      </w:pPr>
    </w:p>
    <w:p w:rsidR="00750D87" w:rsidP="00750D87">
      <w:pPr>
        <w:rPr>
          <w:rFonts w:ascii="Arial" w:eastAsia="Tahoma" w:hAnsi="Arial" w:cs="Arial"/>
        </w:rPr>
      </w:pPr>
    </w:p>
    <w:p w:rsidR="009F2DD0" w:rsidP="00750D87">
      <w:pPr>
        <w:rPr>
          <w:rFonts w:ascii="Arial" w:eastAsia="Tahoma" w:hAnsi="Arial" w:cs="Arial"/>
        </w:rPr>
      </w:pPr>
    </w:p>
    <w:p w:rsidR="009F2DD0" w:rsidP="00750D87">
      <w:pPr>
        <w:rPr>
          <w:rFonts w:ascii="Arial" w:eastAsia="Tahoma" w:hAnsi="Arial" w:cs="Arial"/>
        </w:rPr>
      </w:pPr>
    </w:p>
    <w:p w:rsidR="009F2DD0" w:rsidRPr="00E7346A" w:rsidP="00750D87">
      <w:pPr>
        <w:rPr>
          <w:rFonts w:ascii="Arial" w:eastAsia="Tahoma" w:hAnsi="Arial" w:cs="Arial"/>
        </w:rPr>
      </w:pPr>
    </w:p>
    <w:sectPr w:rsidSect="00450496">
      <w:headerReference w:type="default" r:id="rId4"/>
      <w:footerReference w:type="even" r:id="rId5"/>
      <w:footerReference w:type="default" r:id="rId6"/>
      <w:pgSz w:w="11906" w:h="16838" w:code="9"/>
      <w:pgMar w:top="2835" w:right="851" w:bottom="851" w:left="1134" w:header="28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7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7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7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49</w:t>
    </w:r>
    <w:r>
      <w:rPr>
        <w:rStyle w:val="PageNumber"/>
      </w:rPr>
      <w:fldChar w:fldCharType="end"/>
    </w:r>
  </w:p>
  <w:p w:rsidR="007F76F6" w:rsidRPr="00450496" w:rsidP="00450496">
    <w:pPr>
      <w:pStyle w:val="Footer"/>
      <w:spacing w:after="80"/>
      <w:ind w:left="-567" w:right="-285"/>
      <w:rPr>
        <w:rFonts w:asciiTheme="minorHAnsi" w:hAnsiTheme="minorHAnsi" w:cs="Arial"/>
        <w:sz w:val="16"/>
        <w:szCs w:val="16"/>
      </w:rPr>
    </w:pPr>
    <w:r w:rsidRPr="00450496">
      <w:rPr>
        <w:rFonts w:asciiTheme="minorHAnsi" w:hAnsiTheme="minorHAnsi" w:cs="Arial"/>
        <w:noProof/>
        <w:sz w:val="16"/>
        <w:szCs w:val="16"/>
      </w:rPr>
      <w:t>https://munigex.net/r/0/39/AAAA2E2TH.s1cM</w:t>
    </w:r>
  </w:p>
  <w:p w:rsidR="007F76F6" w:rsidRPr="00450496" w:rsidP="00450496">
    <w:pPr>
      <w:pStyle w:val="Footer"/>
      <w:ind w:left="-567" w:right="-285"/>
      <w:rPr>
        <w:rFonts w:asciiTheme="minorHAnsi" w:hAnsiTheme="minorHAnsi" w:cs="Arial"/>
        <w:sz w:val="16"/>
        <w:szCs w:val="16"/>
      </w:rPr>
    </w:pPr>
    <w:r w:rsidRPr="00450496">
      <w:rPr>
        <w:rFonts w:asciiTheme="minorHAnsi" w:hAnsiTheme="minorHAnsi" w:cs="Arial"/>
        <w:noProof/>
        <w:sz w:val="16"/>
        <w:szCs w:val="16"/>
      </w:rPr>
      <w:t>Gudarien enparantza 1 - 20808 GETARIA (Gipuzkoa)   Tel.: 943 896024 - Faxa: 943 140190   E-maila: udala@getaria.eus - www.getaria.eus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76F6"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232.5pt;height:120.75pt">
          <v:imagedata r:id="rId1" o:title="udala logo3"/>
        </v:shape>
      </w:pict>
    </w:r>
  </w:p>
  <w:p w:rsidR="007F7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06180650"/>
    <w:multiLevelType w:val="hybridMultilevel"/>
    <w:tmpl w:val="6A142114"/>
    <w:lvl w:ilvl="0">
      <w:start w:val="9"/>
      <w:numFmt w:val="decimal"/>
      <w:lvlText w:val="%1."/>
      <w:lvlJc w:val="left"/>
      <w:pPr>
        <w:tabs>
          <w:tab w:val="num" w:pos="473"/>
        </w:tabs>
        <w:ind w:left="473" w:hanging="360"/>
      </w:pPr>
      <w:rPr>
        <w:rFonts w:hint="default"/>
      </w:rPr>
    </w:lvl>
    <w:lvl w:ilvl="1">
      <w:start w:val="1"/>
      <w:numFmt w:val="lowerLetter"/>
      <w:lvlText w:val="%2)"/>
      <w:lvlJc w:val="left"/>
      <w:pPr>
        <w:tabs>
          <w:tab w:val="num" w:pos="1193"/>
        </w:tabs>
        <w:ind w:left="1193" w:hanging="360"/>
      </w:pPr>
      <w:rPr>
        <w:rFonts w:hint="default"/>
      </w:r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4">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5">
    <w:nsid w:val="2FFE697B"/>
    <w:multiLevelType w:val="hybridMultilevel"/>
    <w:tmpl w:val="D99A80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6E51E87"/>
    <w:multiLevelType w:val="hybridMultilevel"/>
    <w:tmpl w:val="FA60FD3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9011C99"/>
    <w:multiLevelType w:val="hybridMultilevel"/>
    <w:tmpl w:val="24D2E88C"/>
    <w:lvl w:ilvl="0">
      <w:start w:val="1"/>
      <w:numFmt w:val="lowerLetter"/>
      <w:lvlText w:val="%1)"/>
      <w:lvlJc w:val="left"/>
      <w:pPr>
        <w:tabs>
          <w:tab w:val="num" w:pos="923"/>
        </w:tabs>
        <w:ind w:left="923" w:hanging="360"/>
      </w:pPr>
      <w:rPr>
        <w:rFonts w:hint="default"/>
      </w:rPr>
    </w:lvl>
    <w:lvl w:ilvl="1" w:tentative="1">
      <w:start w:val="1"/>
      <w:numFmt w:val="lowerLetter"/>
      <w:lvlText w:val="%2."/>
      <w:lvlJc w:val="left"/>
      <w:pPr>
        <w:tabs>
          <w:tab w:val="num" w:pos="1643"/>
        </w:tabs>
        <w:ind w:left="1643" w:hanging="360"/>
      </w:pPr>
    </w:lvl>
    <w:lvl w:ilvl="2" w:tentative="1">
      <w:start w:val="1"/>
      <w:numFmt w:val="lowerRoman"/>
      <w:lvlText w:val="%3."/>
      <w:lvlJc w:val="right"/>
      <w:pPr>
        <w:tabs>
          <w:tab w:val="num" w:pos="2363"/>
        </w:tabs>
        <w:ind w:left="2363" w:hanging="180"/>
      </w:pPr>
    </w:lvl>
    <w:lvl w:ilvl="3" w:tentative="1">
      <w:start w:val="1"/>
      <w:numFmt w:val="decimal"/>
      <w:lvlText w:val="%4."/>
      <w:lvlJc w:val="left"/>
      <w:pPr>
        <w:tabs>
          <w:tab w:val="num" w:pos="3083"/>
        </w:tabs>
        <w:ind w:left="3083" w:hanging="360"/>
      </w:pPr>
    </w:lvl>
    <w:lvl w:ilvl="4" w:tentative="1">
      <w:start w:val="1"/>
      <w:numFmt w:val="lowerLetter"/>
      <w:lvlText w:val="%5."/>
      <w:lvlJc w:val="left"/>
      <w:pPr>
        <w:tabs>
          <w:tab w:val="num" w:pos="3803"/>
        </w:tabs>
        <w:ind w:left="3803" w:hanging="360"/>
      </w:pPr>
    </w:lvl>
    <w:lvl w:ilvl="5" w:tentative="1">
      <w:start w:val="1"/>
      <w:numFmt w:val="lowerRoman"/>
      <w:lvlText w:val="%6."/>
      <w:lvlJc w:val="right"/>
      <w:pPr>
        <w:tabs>
          <w:tab w:val="num" w:pos="4523"/>
        </w:tabs>
        <w:ind w:left="4523" w:hanging="180"/>
      </w:pPr>
    </w:lvl>
    <w:lvl w:ilvl="6" w:tentative="1">
      <w:start w:val="1"/>
      <w:numFmt w:val="decimal"/>
      <w:lvlText w:val="%7."/>
      <w:lvlJc w:val="left"/>
      <w:pPr>
        <w:tabs>
          <w:tab w:val="num" w:pos="5243"/>
        </w:tabs>
        <w:ind w:left="5243" w:hanging="360"/>
      </w:pPr>
    </w:lvl>
    <w:lvl w:ilvl="7" w:tentative="1">
      <w:start w:val="1"/>
      <w:numFmt w:val="lowerLetter"/>
      <w:lvlText w:val="%8."/>
      <w:lvlJc w:val="left"/>
      <w:pPr>
        <w:tabs>
          <w:tab w:val="num" w:pos="5963"/>
        </w:tabs>
        <w:ind w:left="5963" w:hanging="360"/>
      </w:pPr>
    </w:lvl>
    <w:lvl w:ilvl="8" w:tentative="1">
      <w:start w:val="1"/>
      <w:numFmt w:val="lowerRoman"/>
      <w:lvlText w:val="%9."/>
      <w:lvlJc w:val="right"/>
      <w:pPr>
        <w:tabs>
          <w:tab w:val="num" w:pos="6683"/>
        </w:tabs>
        <w:ind w:left="6683" w:hanging="180"/>
      </w:pPr>
    </w:lvl>
  </w:abstractNum>
  <w:abstractNum w:abstractNumId="9">
    <w:nsid w:val="517F3BAA"/>
    <w:multiLevelType w:val="hybridMultilevel"/>
    <w:tmpl w:val="FA60FD3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FAB6DDF"/>
    <w:multiLevelType w:val="hybridMultilevel"/>
    <w:tmpl w:val="B27E35F4"/>
    <w:lvl w:ilvl="0">
      <w:start w:val="10"/>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C301BFF"/>
    <w:multiLevelType w:val="hybridMultilevel"/>
    <w:tmpl w:val="7F6823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D5D1F1F"/>
    <w:multiLevelType w:val="hybridMultilevel"/>
    <w:tmpl w:val="1FC675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4"/>
  </w:num>
  <w:num w:numId="4">
    <w:abstractNumId w:val="3"/>
  </w:num>
  <w:num w:numId="5">
    <w:abstractNumId w:val="9"/>
  </w:num>
  <w:num w:numId="6">
    <w:abstractNumId w:val="10"/>
  </w:num>
  <w:num w:numId="7">
    <w:abstractNumId w:val="8"/>
  </w:num>
  <w:num w:numId="8">
    <w:abstractNumId w:val="6"/>
  </w:num>
  <w:num w:numId="9">
    <w:abstractNumId w:val="11"/>
  </w:num>
  <w:num w:numId="10">
    <w:abstractNumId w:val="5"/>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02D4"/>
    <w:rsid w:val="00055DFF"/>
    <w:rsid w:val="000D6F57"/>
    <w:rsid w:val="000E6236"/>
    <w:rsid w:val="00101E6B"/>
    <w:rsid w:val="001441F3"/>
    <w:rsid w:val="0015205B"/>
    <w:rsid w:val="00202F0A"/>
    <w:rsid w:val="0026309D"/>
    <w:rsid w:val="002E5570"/>
    <w:rsid w:val="00316E4A"/>
    <w:rsid w:val="00375A21"/>
    <w:rsid w:val="003A43C3"/>
    <w:rsid w:val="003C200B"/>
    <w:rsid w:val="003F36DF"/>
    <w:rsid w:val="00413869"/>
    <w:rsid w:val="004139BC"/>
    <w:rsid w:val="00422F08"/>
    <w:rsid w:val="00450496"/>
    <w:rsid w:val="00462B92"/>
    <w:rsid w:val="00467337"/>
    <w:rsid w:val="004C604A"/>
    <w:rsid w:val="004D6F34"/>
    <w:rsid w:val="004E1929"/>
    <w:rsid w:val="005878D5"/>
    <w:rsid w:val="005E07C5"/>
    <w:rsid w:val="006413A2"/>
    <w:rsid w:val="00667054"/>
    <w:rsid w:val="006A067D"/>
    <w:rsid w:val="006B514A"/>
    <w:rsid w:val="006E6872"/>
    <w:rsid w:val="00750D87"/>
    <w:rsid w:val="00787BFD"/>
    <w:rsid w:val="007F76F6"/>
    <w:rsid w:val="008156D9"/>
    <w:rsid w:val="00822D6A"/>
    <w:rsid w:val="0092616D"/>
    <w:rsid w:val="00946AC0"/>
    <w:rsid w:val="00964F45"/>
    <w:rsid w:val="00986002"/>
    <w:rsid w:val="009A4C85"/>
    <w:rsid w:val="009C4875"/>
    <w:rsid w:val="009D54E1"/>
    <w:rsid w:val="009F2DD0"/>
    <w:rsid w:val="00A12A5A"/>
    <w:rsid w:val="00A22E24"/>
    <w:rsid w:val="00A77B3E"/>
    <w:rsid w:val="00AA3AE4"/>
    <w:rsid w:val="00AF7220"/>
    <w:rsid w:val="00B82A9C"/>
    <w:rsid w:val="00B94B72"/>
    <w:rsid w:val="00BB60F8"/>
    <w:rsid w:val="00BF5DF3"/>
    <w:rsid w:val="00C03139"/>
    <w:rsid w:val="00C13AB2"/>
    <w:rsid w:val="00C41BCE"/>
    <w:rsid w:val="00CF6551"/>
    <w:rsid w:val="00D553C9"/>
    <w:rsid w:val="00D74A93"/>
    <w:rsid w:val="00DC5FF0"/>
    <w:rsid w:val="00DF554F"/>
    <w:rsid w:val="00E04E97"/>
    <w:rsid w:val="00E26E54"/>
    <w:rsid w:val="00E27813"/>
    <w:rsid w:val="00E35A92"/>
    <w:rsid w:val="00E7346A"/>
    <w:rsid w:val="00E836BE"/>
    <w:rsid w:val="00E842FA"/>
    <w:rsid w:val="00E975EF"/>
    <w:rsid w:val="00EA5EDF"/>
    <w:rsid w:val="00ED6AC1"/>
    <w:rsid w:val="00F45487"/>
    <w:rsid w:val="00FB70FD"/>
    <w:rsid w:val="00FC2BA7"/>
    <w:rsid w:val="00FE1A21"/>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qFormat/>
    <w:rsid w:val="00F52376"/>
    <w:pPr>
      <w:keepNext/>
      <w:widowControl/>
      <w:jc w:val="both"/>
      <w:outlineLvl w:val="6"/>
    </w:pPr>
    <w:rPr>
      <w:rFonts w:ascii="Tahoma" w:hAnsi="Tahoma"/>
      <w:snapToGrid/>
      <w:sz w:val="24"/>
      <w:szCs w:val="24"/>
    </w:rPr>
  </w:style>
  <w:style w:type="paragraph" w:styleId="Heading8">
    <w:name w:val="heading 8"/>
    <w:basedOn w:val="Normal"/>
    <w:next w:val="Normal"/>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customStyle="1" w:styleId="Sangra2detindependiente1">
    <w:name w:val="Sangría 2 de t. independiente1"/>
    <w:basedOn w:val="Normal"/>
    <w:rsid w:val="009F2DD0"/>
    <w:pPr>
      <w:ind w:left="851" w:hanging="142"/>
      <w:jc w:val="both"/>
    </w:pPr>
    <w:rPr>
      <w:rFonts w:ascii="Arial" w:hAnsi="Arial"/>
      <w:snapToGrid/>
      <w:sz w:val="24"/>
      <w:szCs w:val="24"/>
      <w:lang w:val="es-ES_tradnl"/>
    </w:rPr>
  </w:style>
  <w:style w:type="paragraph" w:customStyle="1" w:styleId="Sangra3detindependiente1">
    <w:name w:val="Sangría 3 de t. independiente1"/>
    <w:basedOn w:val="Normal"/>
    <w:rsid w:val="009F2DD0"/>
    <w:pPr>
      <w:ind w:left="993"/>
      <w:jc w:val="both"/>
    </w:pPr>
    <w:rPr>
      <w:rFonts w:ascii="Arial" w:hAnsi="Arial"/>
      <w:snapToGrid/>
      <w:color w:val="000000"/>
      <w:sz w:val="24"/>
      <w:szCs w:val="24"/>
      <w:lang w:val="es-ES_tradnl"/>
    </w:rPr>
  </w:style>
  <w:style w:type="paragraph" w:customStyle="1" w:styleId="04norma">
    <w:name w:val="04norma"/>
    <w:basedOn w:val="Normal"/>
    <w:rsid w:val="009F2DD0"/>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9F2DD0"/>
    <w:pPr>
      <w:widowControl/>
      <w:ind w:left="720"/>
      <w:contextualSpacing/>
    </w:pPr>
    <w:rPr>
      <w:rFonts w:ascii="Times New Roman" w:hAnsi="Times New Roman"/>
      <w:snapToGrid/>
      <w:sz w:val="24"/>
      <w:szCs w:val="24"/>
      <w:lang w:val="eu-ES"/>
    </w:rPr>
  </w:style>
  <w:style w:type="paragraph" w:customStyle="1" w:styleId="Sangra2detindependiente10">
    <w:name w:val="Sangría 2 de t. independiente1_0"/>
    <w:basedOn w:val="Normal"/>
    <w:rsid w:val="009F2DD0"/>
    <w:pPr>
      <w:ind w:left="851" w:hanging="142"/>
      <w:jc w:val="both"/>
    </w:pPr>
    <w:rPr>
      <w:rFonts w:ascii="Arial" w:hAnsi="Arial"/>
      <w:snapToGrid/>
      <w:sz w:val="24"/>
      <w:szCs w:val="24"/>
      <w:lang w:val="es-ES_tradnl"/>
    </w:rPr>
  </w:style>
  <w:style w:type="paragraph" w:customStyle="1" w:styleId="Sangra3detindependiente10">
    <w:name w:val="Sangría 3 de t. independiente1_0"/>
    <w:basedOn w:val="Normal"/>
    <w:rsid w:val="009F2DD0"/>
    <w:pPr>
      <w:ind w:left="993"/>
      <w:jc w:val="both"/>
    </w:pPr>
    <w:rPr>
      <w:rFonts w:ascii="Arial" w:hAnsi="Arial"/>
      <w:snapToGrid/>
      <w:color w:val="000000"/>
      <w:sz w:val="24"/>
      <w:szCs w:val="24"/>
      <w:lang w:val="es-ES_tradnl"/>
    </w:rPr>
  </w:style>
  <w:style w:type="paragraph" w:customStyle="1" w:styleId="Texto">
    <w:name w:val="Texto"/>
    <w:autoRedefine/>
    <w:rsid w:val="009F2DD0"/>
    <w:pPr>
      <w:tabs>
        <w:tab w:val="left" w:pos="2325"/>
        <w:tab w:val="left" w:pos="4650"/>
      </w:tabs>
      <w:spacing w:before="120"/>
      <w:jc w:val="both"/>
    </w:pPr>
    <w:rPr>
      <w:rFonts w:ascii="Arial" w:hAnsi="Arial"/>
      <w:noProof/>
      <w:snapToGrid w:val="0"/>
      <w:sz w:val="18"/>
      <w:szCs w:val="18"/>
      <w:lang w:val="eu-ES"/>
    </w:rPr>
  </w:style>
  <w:style w:type="character" w:customStyle="1" w:styleId="tw4winMark">
    <w:name w:val="tw4winMark"/>
    <w:rsid w:val="009F2DD0"/>
    <w:rPr>
      <w:rFonts w:ascii="Courier New" w:hAnsi="Courier New"/>
      <w:vanish/>
      <w:color w:val="800080"/>
      <w:sz w:val="24"/>
      <w:vertAlign w:val="subscript"/>
    </w:rPr>
  </w:style>
  <w:style w:type="character" w:customStyle="1" w:styleId="tw4winError">
    <w:name w:val="tw4winError"/>
    <w:rsid w:val="009F2DD0"/>
    <w:rPr>
      <w:rFonts w:ascii="Courier New" w:hAnsi="Courier New"/>
      <w:color w:val="00FF00"/>
      <w:sz w:val="40"/>
    </w:rPr>
  </w:style>
  <w:style w:type="character" w:customStyle="1" w:styleId="tw4winTerm">
    <w:name w:val="tw4winTerm"/>
    <w:rsid w:val="009F2DD0"/>
    <w:rPr>
      <w:color w:val="0000FF"/>
    </w:rPr>
  </w:style>
  <w:style w:type="character" w:customStyle="1" w:styleId="tw4winPopup">
    <w:name w:val="tw4winPopup"/>
    <w:rsid w:val="009F2DD0"/>
    <w:rPr>
      <w:rFonts w:ascii="Courier New" w:hAnsi="Courier New"/>
      <w:noProof/>
      <w:color w:val="008000"/>
    </w:rPr>
  </w:style>
  <w:style w:type="character" w:customStyle="1" w:styleId="tw4winJump">
    <w:name w:val="tw4winJump"/>
    <w:rsid w:val="009F2DD0"/>
    <w:rPr>
      <w:rFonts w:ascii="Courier New" w:hAnsi="Courier New"/>
      <w:noProof/>
      <w:color w:val="008080"/>
    </w:rPr>
  </w:style>
  <w:style w:type="character" w:customStyle="1" w:styleId="tw4winExternal">
    <w:name w:val="tw4winExternal"/>
    <w:rsid w:val="009F2DD0"/>
    <w:rPr>
      <w:rFonts w:ascii="Courier New" w:hAnsi="Courier New"/>
      <w:noProof/>
      <w:color w:val="808080"/>
    </w:rPr>
  </w:style>
  <w:style w:type="character" w:customStyle="1" w:styleId="tw4winInternal">
    <w:name w:val="tw4winInternal"/>
    <w:rsid w:val="009F2DD0"/>
    <w:rPr>
      <w:rFonts w:ascii="Courier New" w:hAnsi="Courier New"/>
      <w:noProof/>
      <w:color w:val="FF0000"/>
    </w:rPr>
  </w:style>
  <w:style w:type="character" w:customStyle="1" w:styleId="DONOTTRANSLATE">
    <w:name w:val="DO_NOT_TRANSLATE"/>
    <w:rsid w:val="009F2DD0"/>
    <w:rPr>
      <w:rFonts w:ascii="Courier New" w:hAnsi="Courier New"/>
      <w:noProof/>
      <w:color w:val="800000"/>
    </w:rPr>
  </w:style>
  <w:style w:type="paragraph" w:customStyle="1" w:styleId="TtuloDisposicin">
    <w:name w:val="Título Disposición"/>
    <w:next w:val="Normal"/>
    <w:autoRedefine/>
    <w:rsid w:val="009F2DD0"/>
    <w:pPr>
      <w:jc w:val="both"/>
    </w:pPr>
    <w:rPr>
      <w:rFonts w:ascii="Arial" w:hAnsi="Arial"/>
      <w:snapToGrid w:val="0"/>
      <w:sz w:val="24"/>
      <w:lang w:val="eu-ES"/>
    </w:rPr>
  </w:style>
  <w:style w:type="paragraph" w:customStyle="1" w:styleId="Captulos">
    <w:name w:val="Capítulos"/>
    <w:autoRedefine/>
    <w:rsid w:val="009F2DD0"/>
    <w:pPr>
      <w:spacing w:before="120" w:after="120"/>
      <w:jc w:val="both"/>
      <w:outlineLvl w:val="1"/>
    </w:pPr>
    <w:rPr>
      <w:rFonts w:ascii="Arial" w:hAnsi="Arial"/>
      <w:snapToGrid w:val="0"/>
      <w:sz w:val="24"/>
    </w:rPr>
  </w:style>
  <w:style w:type="paragraph" w:customStyle="1" w:styleId="Artculo">
    <w:name w:val="Artículo"/>
    <w:autoRedefine/>
    <w:rsid w:val="009F2DD0"/>
    <w:pPr>
      <w:tabs>
        <w:tab w:val="left" w:pos="5813"/>
      </w:tabs>
      <w:jc w:val="both"/>
      <w:outlineLvl w:val="5"/>
    </w:pPr>
    <w:rPr>
      <w:snapToGrid w:val="0"/>
      <w:sz w:val="22"/>
      <w:szCs w:val="22"/>
      <w:lang w:val="eu-ES"/>
    </w:rPr>
  </w:style>
  <w:style w:type="paragraph" w:customStyle="1" w:styleId="Testua">
    <w:name w:val="Testua"/>
    <w:basedOn w:val="Texto"/>
    <w:autoRedefine/>
    <w:rsid w:val="009F2DD0"/>
    <w:pPr>
      <w:spacing w:after="120"/>
    </w:pPr>
    <w:rPr>
      <w:b/>
      <w:bCs/>
    </w:rPr>
  </w:style>
  <w:style w:type="paragraph" w:customStyle="1" w:styleId="xl31">
    <w:name w:val="xl31"/>
    <w:basedOn w:val="Normal"/>
    <w:rsid w:val="009F2DD0"/>
    <w:pPr>
      <w:widowControl/>
      <w:spacing w:before="100" w:beforeAutospacing="1" w:after="100" w:afterAutospacing="1"/>
    </w:pPr>
    <w:rPr>
      <w:rFonts w:ascii="Arial" w:eastAsia="Arial Unicode MS" w:hAnsi="Arial" w:cs="Arial"/>
      <w:b/>
      <w:bCs/>
      <w:snapToGrid/>
      <w:sz w:val="24"/>
      <w:szCs w:val="24"/>
    </w:rPr>
  </w:style>
  <w:style w:type="paragraph" w:customStyle="1" w:styleId="Firmas">
    <w:name w:val="Firmas"/>
    <w:basedOn w:val="Texto"/>
    <w:rsid w:val="009F2DD0"/>
    <w:pPr>
      <w:tabs>
        <w:tab w:val="clear" w:pos="2325"/>
        <w:tab w:val="clear" w:pos="4650"/>
      </w:tabs>
      <w:spacing w:before="0"/>
    </w:pPr>
    <w:rPr>
      <w:rFonts w:cs="Arial"/>
      <w:noProof w:val="0"/>
      <w:snapToGrid/>
      <w:sz w:val="22"/>
      <w:szCs w:val="22"/>
      <w:lang w:val="es-ES_tradnl" w:eastAsia="es-ES_tradnl"/>
    </w:rPr>
  </w:style>
  <w:style w:type="paragraph" w:customStyle="1" w:styleId="27norma">
    <w:name w:val="27norma"/>
    <w:basedOn w:val="Normal"/>
    <w:rsid w:val="009F2DD0"/>
    <w:pPr>
      <w:widowControl/>
      <w:spacing w:before="100" w:beforeAutospacing="1" w:after="100" w:afterAutospacing="1"/>
    </w:pPr>
    <w:rPr>
      <w:rFonts w:ascii="Times New Roman" w:hAnsi="Times New Roman"/>
      <w:snapToGrid/>
      <w:sz w:val="24"/>
      <w:szCs w:val="24"/>
    </w:rPr>
  </w:style>
  <w:style w:type="paragraph" w:customStyle="1" w:styleId="buru-2">
    <w:name w:val="buru-2"/>
    <w:basedOn w:val="Normal"/>
    <w:rsid w:val="009F2DD0"/>
    <w:pPr>
      <w:widowControl/>
      <w:spacing w:before="100" w:beforeAutospacing="1" w:after="100" w:afterAutospacing="1"/>
    </w:pPr>
    <w:rPr>
      <w:rFonts w:ascii="Times New Roman" w:hAnsi="Times New Roman"/>
      <w:snapToGrid/>
      <w:sz w:val="24"/>
      <w:szCs w:val="24"/>
    </w:rPr>
  </w:style>
  <w:style w:type="paragraph" w:customStyle="1" w:styleId="taula-2">
    <w:name w:val="taula-2"/>
    <w:basedOn w:val="Normal"/>
    <w:rsid w:val="009F2DD0"/>
    <w:pPr>
      <w:widowControl/>
      <w:spacing w:before="100" w:beforeAutospacing="1" w:after="100" w:afterAutospacing="1"/>
    </w:pPr>
    <w:rPr>
      <w:rFonts w:ascii="Times New Roman" w:hAnsi="Times New Roman"/>
      <w:snapToGrid/>
      <w:sz w:val="24"/>
      <w:szCs w:val="24"/>
    </w:rPr>
  </w:style>
  <w:style w:type="paragraph" w:customStyle="1" w:styleId="taula-5">
    <w:name w:val="taula-5"/>
    <w:basedOn w:val="Normal"/>
    <w:rsid w:val="009F2DD0"/>
    <w:pPr>
      <w:widowControl/>
      <w:spacing w:before="100" w:beforeAutospacing="1" w:after="100" w:afterAutospacing="1"/>
    </w:pPr>
    <w:rPr>
      <w:rFonts w:ascii="Times New Roman" w:hAnsi="Times New Roman"/>
      <w:snapToGrid/>
      <w:sz w:val="24"/>
      <w:szCs w:val="24"/>
    </w:rPr>
  </w:style>
  <w:style w:type="paragraph" w:customStyle="1" w:styleId="taula-4">
    <w:name w:val="taula-4"/>
    <w:basedOn w:val="Normal"/>
    <w:rsid w:val="009F2DD0"/>
    <w:pPr>
      <w:widowControl/>
      <w:spacing w:before="100" w:beforeAutospacing="1" w:after="100" w:afterAutospacing="1"/>
    </w:pPr>
    <w:rPr>
      <w:rFonts w:ascii="Times New Roman" w:hAnsi="Times New Roman"/>
      <w:snapToGrid/>
      <w:sz w:val="24"/>
      <w:szCs w:val="24"/>
    </w:rPr>
  </w:style>
  <w:style w:type="paragraph" w:styleId="FootnoteText">
    <w:name w:val="footnote text"/>
    <w:basedOn w:val="Normal"/>
    <w:link w:val="TextonotapieCar"/>
    <w:semiHidden/>
    <w:rsid w:val="009F2DD0"/>
    <w:pPr>
      <w:widowControl/>
    </w:pPr>
    <w:rPr>
      <w:rFonts w:ascii="Times New Roman" w:hAnsi="Times New Roman"/>
      <w:snapToGrid/>
      <w:lang w:val="eu-ES"/>
    </w:rPr>
  </w:style>
  <w:style w:type="character" w:customStyle="1" w:styleId="TextonotapieCar">
    <w:name w:val="Texto nota pie Car"/>
    <w:basedOn w:val="DefaultParagraphFont"/>
    <w:link w:val="FootnoteText"/>
    <w:semiHidden/>
    <w:rsid w:val="009F2DD0"/>
    <w:rPr>
      <w:lang w:val="eu-ES"/>
    </w:rPr>
  </w:style>
  <w:style w:type="character" w:styleId="FootnoteReference">
    <w:name w:val="footnote reference"/>
    <w:semiHidden/>
    <w:rsid w:val="009F2DD0"/>
    <w:rPr>
      <w:vertAlign w:val="superscript"/>
    </w:rPr>
  </w:style>
  <w:style w:type="paragraph" w:styleId="BalloonText">
    <w:name w:val="Balloon Text"/>
    <w:basedOn w:val="Normal"/>
    <w:link w:val="TextodegloboCar"/>
    <w:uiPriority w:val="99"/>
    <w:semiHidden/>
    <w:unhideWhenUsed/>
    <w:rsid w:val="009F2DD0"/>
    <w:rPr>
      <w:rFonts w:ascii="Tahoma" w:hAnsi="Tahoma" w:cs="Tahoma"/>
      <w:sz w:val="16"/>
      <w:szCs w:val="16"/>
    </w:rPr>
  </w:style>
  <w:style w:type="character" w:customStyle="1" w:styleId="TextodegloboCar">
    <w:name w:val="Texto de globo Car"/>
    <w:basedOn w:val="DefaultParagraphFont"/>
    <w:link w:val="BalloonText"/>
    <w:uiPriority w:val="99"/>
    <w:semiHidden/>
    <w:rsid w:val="009F2DD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49</Pages>
  <Words>27468</Words>
  <Characters>167325</Characters>
  <Application>Microsoft Office Word</Application>
  <DocSecurity>0</DocSecurity>
  <Lines>1403</Lines>
  <Paragraphs>1774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46</cp:revision>
  <cp:lastPrinted>2010-04-16T13:29:00Z</cp:lastPrinted>
  <dcterms:created xsi:type="dcterms:W3CDTF">2010-04-16T13:29:00Z</dcterms:created>
  <dcterms:modified xsi:type="dcterms:W3CDTF">2020-04-29T12:01:00Z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OP19/0008</vt:lpwstr>
  </property>
  <property fmtid="{D5CDD505-2E9C-101B-9397-08002B2CF9AE}" pid="4" name="cgsCodigoExpediente">
    <vt:lpwstr>2019IAKU0012</vt:lpwstr>
  </property>
  <property fmtid="{D5CDD505-2E9C-101B-9397-08002B2CF9AE}" pid="5" name="cgsGenerador">
    <vt:lpwstr>MUNIGEX</vt:lpwstr>
  </property>
  <property fmtid="{D5CDD505-2E9C-101B-9397-08002B2CF9AE}" pid="6" name="cgsIDGlobalDoc">
    <vt:lpwstr>73806</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69095</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7.18</vt:lpwstr>
  </property>
</Properties>
</file>